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48"/>
        <w:gridCol w:w="5102"/>
      </w:tblGrid>
      <w:tr w:rsidRPr="00B2292B" w:rsidR="00D2570F" w:rsidTr="007C35C0" w14:paraId="08F2D1C0" w14:textId="77777777">
        <w:trPr>
          <w:trHeight w:val="490"/>
        </w:trPr>
        <w:tc>
          <w:tcPr>
            <w:tcW w:w="4248" w:type="dxa"/>
            <w:vAlign w:val="center"/>
          </w:tcPr>
          <w:p w:rsidRPr="00B2292B" w:rsidR="00F4510E" w:rsidP="00E41CBC" w:rsidRDefault="00F4510E" w14:paraId="2F271D85" w14:textId="77777777">
            <w:pPr>
              <w:rPr>
                <w:rStyle w:val="eop"/>
                <w:rFonts w:ascii="Myriad Pro" w:hAnsi="Myriad Pro"/>
                <w:color w:val="C00000"/>
                <w:shd w:val="clear" w:color="auto" w:fill="FFFFFF"/>
                <w:lang w:val="en-CA"/>
              </w:rPr>
            </w:pPr>
            <w:r w:rsidRPr="00B2292B">
              <w:rPr>
                <w:rStyle w:val="normaltextrun"/>
                <w:rFonts w:ascii="Myriad Pro" w:hAnsi="Myriad Pro"/>
                <w:b/>
                <w:bCs/>
                <w:color w:val="2C2A29"/>
                <w:shd w:val="clear" w:color="auto" w:fill="FFFFFF"/>
                <w:lang w:val="en-CA"/>
              </w:rPr>
              <w:t>Job title</w:t>
            </w:r>
            <w:r w:rsidRPr="00B2292B">
              <w:rPr>
                <w:rStyle w:val="normaltextrun"/>
                <w:rFonts w:ascii="Myriad Pro" w:hAnsi="Myriad Pro"/>
                <w:color w:val="C00000"/>
                <w:shd w:val="clear" w:color="auto" w:fill="FFFFFF"/>
                <w:lang w:val="en-CA"/>
              </w:rPr>
              <w:t> </w:t>
            </w:r>
            <w:r w:rsidRPr="00B2292B">
              <w:rPr>
                <w:rStyle w:val="eop"/>
                <w:rFonts w:ascii="Myriad Pro" w:hAnsi="Myriad Pro"/>
                <w:color w:val="C00000"/>
                <w:shd w:val="clear" w:color="auto" w:fill="FFFFFF"/>
                <w:lang w:val="en-CA"/>
              </w:rPr>
              <w:t> </w:t>
            </w:r>
          </w:p>
          <w:p w:rsidRPr="00B2292B" w:rsidR="00E57B3A" w:rsidP="00E41CBC" w:rsidRDefault="00336749" w14:paraId="3E5A1673" w14:textId="13498495">
            <w:pPr>
              <w:rPr>
                <w:rFonts w:ascii="Myriad Pro" w:hAnsi="Myriad Pro" w:cs="Arial"/>
                <w:b/>
                <w:color w:val="C00000"/>
                <w:lang w:val="en-CA"/>
              </w:rPr>
            </w:pPr>
            <w:r w:rsidRPr="00B2292B">
              <w:rPr>
                <w:rFonts w:ascii="Myriad Pro" w:hAnsi="Myriad Pro" w:cs="Arial"/>
                <w:color w:val="C00000"/>
                <w:lang w:val="en-CA"/>
              </w:rPr>
              <w:t>Chair, Financial Oversight Committee</w:t>
            </w:r>
            <w:r w:rsidRPr="00B2292B" w:rsidR="008453FE">
              <w:rPr>
                <w:rFonts w:ascii="Myriad Pro" w:hAnsi="Myriad Pro" w:cs="Arial"/>
                <w:color w:val="C00000"/>
                <w:lang w:val="en-CA"/>
              </w:rPr>
              <w:t xml:space="preserve"> </w:t>
            </w:r>
          </w:p>
        </w:tc>
        <w:tc>
          <w:tcPr>
            <w:tcW w:w="5102" w:type="dxa"/>
            <w:vAlign w:val="center"/>
          </w:tcPr>
          <w:p w:rsidRPr="00B2292B" w:rsidR="008453FE" w:rsidP="008453FE" w:rsidRDefault="008453FE" w14:paraId="72A6F257" w14:textId="77777777">
            <w:pPr>
              <w:pStyle w:val="paragraph"/>
              <w:spacing w:before="0" w:beforeAutospacing="0" w:after="0" w:afterAutospacing="0"/>
              <w:textAlignment w:val="baseline"/>
              <w:rPr>
                <w:rFonts w:ascii="Myriad Pro" w:hAnsi="Myriad Pro" w:cs="Segoe UI"/>
                <w:sz w:val="18"/>
                <w:szCs w:val="18"/>
              </w:rPr>
            </w:pPr>
            <w:r w:rsidRPr="00B2292B">
              <w:rPr>
                <w:rStyle w:val="normaltextrun"/>
                <w:rFonts w:ascii="Myriad Pro" w:hAnsi="Myriad Pro" w:cs="Segoe UI"/>
                <w:b/>
                <w:bCs/>
              </w:rPr>
              <w:t>Titre du poste</w:t>
            </w:r>
            <w:r w:rsidRPr="00B2292B">
              <w:rPr>
                <w:rStyle w:val="eop"/>
                <w:rFonts w:ascii="Myriad Pro" w:hAnsi="Myriad Pro"/>
              </w:rPr>
              <w:t> </w:t>
            </w:r>
          </w:p>
          <w:p w:rsidRPr="00B2292B" w:rsidR="00E57B3A" w:rsidP="00100333" w:rsidRDefault="00336749" w14:paraId="4ED2D2EE" w14:textId="7929BBE7">
            <w:pPr>
              <w:pStyle w:val="paragraph"/>
              <w:spacing w:before="0" w:beforeAutospacing="0" w:after="0" w:afterAutospacing="0"/>
              <w:textAlignment w:val="baseline"/>
              <w:rPr>
                <w:rFonts w:ascii="Myriad Pro" w:hAnsi="Myriad Pro" w:cs="Arial"/>
                <w:color w:val="C00000"/>
                <w:lang w:val="en-CA"/>
              </w:rPr>
            </w:pPr>
            <w:r w:rsidRPr="00B2292B">
              <w:rPr>
                <w:rStyle w:val="normaltextrun"/>
                <w:rFonts w:ascii="Myriad Pro" w:hAnsi="Myriad Pro" w:cs="Segoe UI"/>
                <w:color w:val="C00000"/>
                <w:lang w:eastAsia="en-US"/>
              </w:rPr>
              <w:t>Président</w:t>
            </w:r>
            <w:r w:rsidR="00FC3757">
              <w:rPr>
                <w:rStyle w:val="normaltextrun"/>
                <w:rFonts w:ascii="Myriad Pro" w:hAnsi="Myriad Pro" w:cs="Segoe UI"/>
                <w:color w:val="C00000"/>
                <w:lang w:eastAsia="en-US"/>
              </w:rPr>
              <w:t xml:space="preserve"> </w:t>
            </w:r>
            <w:r w:rsidR="00DD2009">
              <w:rPr>
                <w:rStyle w:val="normaltextrun"/>
                <w:rFonts w:cs="Segoe UI"/>
                <w:color w:val="C00000"/>
              </w:rPr>
              <w:t>–</w:t>
            </w:r>
            <w:r w:rsidR="00FC3757">
              <w:rPr>
                <w:rStyle w:val="normaltextrun"/>
                <w:rFonts w:cs="Segoe UI"/>
                <w:color w:val="C00000"/>
              </w:rPr>
              <w:t xml:space="preserve"> Président</w:t>
            </w:r>
            <w:r w:rsidRPr="00B2292B">
              <w:rPr>
                <w:rStyle w:val="normaltextrun"/>
                <w:rFonts w:ascii="Myriad Pro" w:hAnsi="Myriad Pro" w:cs="Segoe UI"/>
                <w:color w:val="C00000"/>
                <w:lang w:eastAsia="en-US"/>
              </w:rPr>
              <w:t>e, Comité de surveillance financière</w:t>
            </w:r>
          </w:p>
        </w:tc>
      </w:tr>
      <w:tr w:rsidRPr="00B2292B" w:rsidR="000A2A7A" w:rsidTr="007C35C0" w14:paraId="2F78A595" w14:textId="77777777">
        <w:trPr>
          <w:trHeight w:val="490"/>
        </w:trPr>
        <w:tc>
          <w:tcPr>
            <w:tcW w:w="4248" w:type="dxa"/>
            <w:vAlign w:val="center"/>
          </w:tcPr>
          <w:p w:rsidRPr="00B2292B" w:rsidR="000A2A7A" w:rsidP="000A2A7A" w:rsidRDefault="000A2A7A" w14:paraId="610D42D1" w14:textId="77777777">
            <w:pPr>
              <w:rPr>
                <w:rFonts w:ascii="Myriad Pro" w:hAnsi="Myriad Pro" w:cs="Arial"/>
                <w:color w:val="C00000"/>
                <w:lang w:val="fr-CA"/>
              </w:rPr>
            </w:pPr>
            <w:r w:rsidRPr="00B2292B">
              <w:rPr>
                <w:rFonts w:ascii="Myriad Pro" w:hAnsi="Myriad Pro" w:cs="Arial"/>
                <w:b/>
                <w:color w:val="2C2A29"/>
                <w:lang w:val="en-CA"/>
              </w:rPr>
              <w:t>Responsible to</w:t>
            </w:r>
          </w:p>
          <w:p w:rsidRPr="00B2292B" w:rsidR="000A2A7A" w:rsidP="000A2A7A" w:rsidRDefault="00336749" w14:paraId="59391942" w14:textId="5918880E">
            <w:pPr>
              <w:rPr>
                <w:rFonts w:ascii="Myriad Pro" w:hAnsi="Myriad Pro" w:cs="Arial"/>
                <w:b/>
                <w:lang w:val="en-CA"/>
              </w:rPr>
            </w:pPr>
            <w:r w:rsidRPr="00B2292B">
              <w:rPr>
                <w:rFonts w:ascii="Myriad Pro" w:hAnsi="Myriad Pro" w:cs="Arial"/>
                <w:color w:val="C00000"/>
                <w:lang w:val="en-CA"/>
              </w:rPr>
              <w:t>Board of Directors</w:t>
            </w:r>
          </w:p>
        </w:tc>
        <w:tc>
          <w:tcPr>
            <w:tcW w:w="5102" w:type="dxa"/>
            <w:vAlign w:val="center"/>
          </w:tcPr>
          <w:p w:rsidRPr="00B2292B" w:rsidR="000A2A7A" w:rsidP="000A2A7A" w:rsidRDefault="000A2A7A" w14:paraId="2F5C9D96" w14:textId="77777777">
            <w:pPr>
              <w:rPr>
                <w:rFonts w:ascii="Myriad Pro" w:hAnsi="Myriad Pro" w:cs="Arial"/>
                <w:b/>
                <w:color w:val="2C2A29"/>
                <w:lang w:val="en-CA"/>
              </w:rPr>
            </w:pPr>
            <w:r w:rsidRPr="00B2292B">
              <w:rPr>
                <w:rFonts w:ascii="Myriad Pro" w:hAnsi="Myriad Pro" w:cs="Arial"/>
                <w:b/>
                <w:color w:val="2C2A29"/>
                <w:lang w:val="en-CA"/>
              </w:rPr>
              <w:t>Relevant du</w:t>
            </w:r>
          </w:p>
          <w:p w:rsidRPr="00B2292B" w:rsidR="000A2A7A" w:rsidP="000A2A7A" w:rsidRDefault="00336749" w14:paraId="7E8AD775" w14:textId="59BD6A39">
            <w:pPr>
              <w:rPr>
                <w:rStyle w:val="normaltextrun"/>
                <w:rFonts w:ascii="Myriad Pro" w:hAnsi="Myriad Pro" w:cs="Segoe UI"/>
                <w:color w:val="C00000"/>
                <w:lang w:val="fr-CA"/>
              </w:rPr>
            </w:pPr>
            <w:r w:rsidRPr="00B2292B">
              <w:rPr>
                <w:rStyle w:val="normaltextrun"/>
                <w:rFonts w:ascii="Myriad Pro" w:hAnsi="Myriad Pro" w:cs="Segoe UI"/>
                <w:color w:val="C00000"/>
                <w:lang w:val="fr-CA"/>
              </w:rPr>
              <w:t>Conseil d’administration</w:t>
            </w:r>
          </w:p>
        </w:tc>
      </w:tr>
    </w:tbl>
    <w:p w:rsidRPr="00B2292B" w:rsidR="00D2570F" w:rsidP="00D2570F" w:rsidRDefault="00D2570F" w14:paraId="7AE624D0" w14:textId="77777777">
      <w:pPr>
        <w:rPr>
          <w:rFonts w:ascii="Myriad Pro" w:hAnsi="Myriad Pro" w:cs="Arial"/>
          <w:b/>
          <w:color w:val="C00000"/>
          <w:lang w:val="en-CA"/>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48"/>
        <w:gridCol w:w="5102"/>
      </w:tblGrid>
      <w:tr w:rsidRPr="00B2292B" w:rsidR="009C75C8" w:rsidTr="007C35C0" w14:paraId="58FC0B3C" w14:textId="77777777">
        <w:trPr>
          <w:trHeight w:val="490"/>
        </w:trPr>
        <w:tc>
          <w:tcPr>
            <w:tcW w:w="4248" w:type="dxa"/>
            <w:vAlign w:val="center"/>
          </w:tcPr>
          <w:p w:rsidRPr="00B2292B" w:rsidR="00E41CBC" w:rsidP="00E41CBC" w:rsidRDefault="00336749" w14:paraId="6DAB564E" w14:textId="6A4914BF">
            <w:pPr>
              <w:spacing w:after="60"/>
              <w:rPr>
                <w:rFonts w:ascii="Myriad Pro" w:hAnsi="Myriad Pro" w:cs="Arial"/>
                <w:b/>
                <w:bCs/>
                <w:color w:val="C00000"/>
                <w:lang w:val="fr-CA"/>
              </w:rPr>
            </w:pPr>
            <w:r w:rsidRPr="00B2292B">
              <w:rPr>
                <w:rStyle w:val="normaltextrun"/>
                <w:rFonts w:ascii="Myriad Pro" w:hAnsi="Myriad Pro" w:cs="Calibri"/>
                <w:b/>
                <w:bCs/>
                <w:color w:val="B00004"/>
                <w:shd w:val="clear" w:color="auto" w:fill="FFFFFF"/>
              </w:rPr>
              <w:t>Summary</w:t>
            </w:r>
          </w:p>
        </w:tc>
        <w:tc>
          <w:tcPr>
            <w:tcW w:w="5102" w:type="dxa"/>
            <w:vAlign w:val="center"/>
          </w:tcPr>
          <w:p w:rsidRPr="00317068" w:rsidR="00E41CBC" w:rsidP="00E41CBC" w:rsidRDefault="00336749" w14:paraId="5C80EC74" w14:textId="3E30A001">
            <w:pPr>
              <w:spacing w:after="60"/>
              <w:rPr>
                <w:rFonts w:ascii="Myriad Pro" w:hAnsi="Myriad Pro" w:cs="Arial"/>
                <w:b/>
                <w:bCs/>
                <w:color w:val="C00000"/>
                <w:u w:val="single"/>
                <w:lang w:val="fr-CA"/>
              </w:rPr>
            </w:pPr>
            <w:r w:rsidRPr="00317068">
              <w:rPr>
                <w:rStyle w:val="normaltextrun"/>
                <w:rFonts w:ascii="Myriad Pro" w:hAnsi="Myriad Pro" w:cs="Calibri"/>
                <w:b/>
                <w:bCs/>
                <w:color w:val="B00004"/>
                <w:shd w:val="clear" w:color="auto" w:fill="FFFFFF"/>
                <w:lang w:val="fr-CA"/>
              </w:rPr>
              <w:t>Sommaire</w:t>
            </w:r>
          </w:p>
        </w:tc>
      </w:tr>
      <w:tr w:rsidRPr="00B2292B" w:rsidR="009548F5" w:rsidTr="007C35C0" w14:paraId="598C05A5" w14:textId="77777777">
        <w:trPr>
          <w:trHeight w:val="490"/>
        </w:trPr>
        <w:tc>
          <w:tcPr>
            <w:tcW w:w="4248" w:type="dxa"/>
            <w:vAlign w:val="center"/>
          </w:tcPr>
          <w:p w:rsidRPr="00B2292B" w:rsidR="009548F5" w:rsidP="00584208" w:rsidRDefault="0011421B" w14:paraId="3D391106" w14:textId="666B29C3">
            <w:pPr>
              <w:pStyle w:val="paragraph"/>
              <w:spacing w:before="0" w:beforeAutospacing="0" w:after="0" w:afterAutospacing="0"/>
              <w:textAlignment w:val="baseline"/>
              <w:rPr>
                <w:rFonts w:ascii="Myriad Pro" w:hAnsi="Myriad Pro" w:cs="Arial"/>
                <w:b/>
                <w:sz w:val="22"/>
                <w:szCs w:val="22"/>
                <w:u w:val="single"/>
                <w:lang w:val="en-CA"/>
              </w:rPr>
            </w:pPr>
            <w:r w:rsidRPr="00B2292B">
              <w:rPr>
                <w:rStyle w:val="normaltextrun"/>
                <w:rFonts w:ascii="Myriad Pro" w:hAnsi="Myriad Pro" w:cs="Segoe UI"/>
                <w:sz w:val="22"/>
                <w:szCs w:val="22"/>
                <w:lang w:val="en-CA"/>
              </w:rPr>
              <w:t xml:space="preserve">The </w:t>
            </w:r>
            <w:r w:rsidRPr="00B2292B" w:rsidR="00336749">
              <w:rPr>
                <w:rStyle w:val="normaltextrun"/>
                <w:rFonts w:ascii="Myriad Pro" w:hAnsi="Myriad Pro" w:cs="Segoe UI"/>
                <w:sz w:val="22"/>
                <w:szCs w:val="22"/>
                <w:lang w:val="en-CA"/>
              </w:rPr>
              <w:t xml:space="preserve">Chair of the Financial Oversight Committee (FOC) is a key leadership role that ensures the Canadian Ski </w:t>
            </w:r>
            <w:r w:rsidR="00327CEE">
              <w:rPr>
                <w:rStyle w:val="normaltextrun"/>
                <w:rFonts w:ascii="Myriad Pro" w:hAnsi="Myriad Pro" w:cs="Segoe UI"/>
                <w:sz w:val="22"/>
                <w:szCs w:val="22"/>
                <w:lang w:val="en-CA"/>
              </w:rPr>
              <w:t>P</w:t>
            </w:r>
            <w:r w:rsidRPr="00B2292B" w:rsidR="00336749">
              <w:rPr>
                <w:rStyle w:val="normaltextrun"/>
                <w:rFonts w:ascii="Myriad Pro" w:hAnsi="Myriad Pro" w:cs="Segoe UI"/>
                <w:sz w:val="22"/>
                <w:szCs w:val="22"/>
                <w:lang w:val="en-CA"/>
              </w:rPr>
              <w:t>atrol’s financial practices support its mission and maintains the highest level of accountability and transparency. Reporting directly to the Board of Directors</w:t>
            </w:r>
            <w:r w:rsidRPr="00B2292B">
              <w:rPr>
                <w:rStyle w:val="normaltextrun"/>
                <w:rFonts w:ascii="Myriad Pro" w:hAnsi="Myriad Pro" w:cs="Segoe UI"/>
                <w:sz w:val="22"/>
                <w:szCs w:val="22"/>
                <w:lang w:val="en-CA"/>
              </w:rPr>
              <w:t xml:space="preserve">, </w:t>
            </w:r>
            <w:r w:rsidRPr="00B2292B" w:rsidR="00336749">
              <w:rPr>
                <w:rStyle w:val="normaltextrun"/>
                <w:rFonts w:ascii="Myriad Pro" w:hAnsi="Myriad Pro" w:cs="Segoe UI"/>
                <w:sz w:val="22"/>
                <w:szCs w:val="22"/>
                <w:lang w:val="en-CA"/>
              </w:rPr>
              <w:t>the Chair is responsible for overseeing financial policies, budgeting, audits, tax compliance, and investment management. The role requires significant expertise in finance, tax, charity-specific regulations</w:t>
            </w:r>
            <w:r w:rsidRPr="00B2292B" w:rsidR="00CA020A">
              <w:rPr>
                <w:rStyle w:val="normaltextrun"/>
                <w:rFonts w:ascii="Myriad Pro" w:hAnsi="Myriad Pro" w:cs="Segoe UI"/>
                <w:sz w:val="22"/>
                <w:szCs w:val="22"/>
                <w:lang w:val="en-CA"/>
              </w:rPr>
              <w:t>, and investments to help the organi</w:t>
            </w:r>
            <w:r w:rsidR="00FC3757">
              <w:rPr>
                <w:rStyle w:val="normaltextrun"/>
                <w:rFonts w:ascii="Myriad Pro" w:hAnsi="Myriad Pro" w:cs="Segoe UI"/>
                <w:sz w:val="22"/>
                <w:szCs w:val="22"/>
                <w:lang w:val="en-CA"/>
              </w:rPr>
              <w:t>z</w:t>
            </w:r>
            <w:r w:rsidRPr="00B2292B" w:rsidR="00CA020A">
              <w:rPr>
                <w:rStyle w:val="normaltextrun"/>
                <w:rFonts w:ascii="Myriad Pro" w:hAnsi="Myriad Pro" w:cs="Segoe UI"/>
                <w:sz w:val="22"/>
                <w:szCs w:val="22"/>
                <w:lang w:val="en-CA"/>
              </w:rPr>
              <w:t>ation responsibly steward its resources an</w:t>
            </w:r>
            <w:r w:rsidR="00FC3757">
              <w:rPr>
                <w:rStyle w:val="normaltextrun"/>
                <w:rFonts w:ascii="Myriad Pro" w:hAnsi="Myriad Pro" w:cs="Segoe UI"/>
                <w:sz w:val="22"/>
                <w:szCs w:val="22"/>
                <w:lang w:val="en-CA"/>
              </w:rPr>
              <w:t>d</w:t>
            </w:r>
            <w:r w:rsidRPr="00B2292B" w:rsidR="00CA020A">
              <w:rPr>
                <w:rStyle w:val="normaltextrun"/>
                <w:rFonts w:ascii="Myriad Pro" w:hAnsi="Myriad Pro" w:cs="Segoe UI"/>
                <w:sz w:val="22"/>
                <w:szCs w:val="22"/>
                <w:lang w:val="en-CA"/>
              </w:rPr>
              <w:t xml:space="preserve"> ensure long-term financial sustainability.</w:t>
            </w:r>
          </w:p>
        </w:tc>
        <w:tc>
          <w:tcPr>
            <w:tcW w:w="5102" w:type="dxa"/>
            <w:vAlign w:val="center"/>
          </w:tcPr>
          <w:p w:rsidRPr="00B2292B" w:rsidR="009548F5" w:rsidP="00584208" w:rsidRDefault="00317068" w14:paraId="514EDD48" w14:textId="64FE5A51">
            <w:pPr>
              <w:pStyle w:val="paragraph"/>
              <w:spacing w:before="0" w:beforeAutospacing="0" w:after="0" w:afterAutospacing="0"/>
              <w:textAlignment w:val="baseline"/>
              <w:rPr>
                <w:rFonts w:ascii="Myriad Pro" w:hAnsi="Myriad Pro" w:cs="Arial"/>
                <w:b/>
                <w:sz w:val="22"/>
                <w:szCs w:val="22"/>
                <w:u w:val="single"/>
                <w:lang w:val="en-CA"/>
              </w:rPr>
            </w:pPr>
            <w:r w:rsidRPr="00317068">
              <w:rPr>
                <w:rStyle w:val="normaltextrun"/>
                <w:rFonts w:ascii="Myriad Pro" w:hAnsi="Myriad Pro"/>
                <w:color w:val="000000"/>
                <w:sz w:val="22"/>
                <w:szCs w:val="22"/>
                <w:shd w:val="clear" w:color="auto" w:fill="FFFFFF"/>
              </w:rPr>
              <w:t>Le président</w:t>
            </w:r>
            <w:r w:rsidR="00FC3757">
              <w:rPr>
                <w:rStyle w:val="normaltextrun"/>
                <w:rFonts w:ascii="Myriad Pro" w:hAnsi="Myriad Pro"/>
                <w:color w:val="000000"/>
                <w:sz w:val="22"/>
                <w:szCs w:val="22"/>
                <w:shd w:val="clear" w:color="auto" w:fill="FFFFFF"/>
              </w:rPr>
              <w:t xml:space="preserve">, la présidente, </w:t>
            </w:r>
            <w:r w:rsidRPr="00317068">
              <w:rPr>
                <w:rStyle w:val="normaltextrun"/>
                <w:rFonts w:ascii="Myriad Pro" w:hAnsi="Myriad Pro"/>
                <w:color w:val="000000"/>
                <w:sz w:val="22"/>
                <w:szCs w:val="22"/>
                <w:shd w:val="clear" w:color="auto" w:fill="FFFFFF"/>
              </w:rPr>
              <w:t>du Comité de surveillance financière (CSF) joue un rôle clé de leadership en veillant à ce que les pratiques financières de la Patrouille canadienne de ski appuient sa mission et maintiennent le plus haut niveau de responsabilité et de transparence. Relevant directement du conseil d</w:t>
            </w:r>
            <w:r w:rsidR="00DD2009">
              <w:rPr>
                <w:rStyle w:val="normaltextrun"/>
                <w:rFonts w:ascii="Myriad Pro" w:hAnsi="Myriad Pro"/>
                <w:color w:val="000000"/>
                <w:sz w:val="22"/>
                <w:szCs w:val="22"/>
                <w:shd w:val="clear" w:color="auto" w:fill="FFFFFF"/>
              </w:rPr>
              <w:t>’</w:t>
            </w:r>
            <w:r w:rsidRPr="00317068">
              <w:rPr>
                <w:rStyle w:val="normaltextrun"/>
                <w:rFonts w:ascii="Myriad Pro" w:hAnsi="Myriad Pro"/>
                <w:color w:val="000000"/>
                <w:sz w:val="22"/>
                <w:szCs w:val="22"/>
                <w:shd w:val="clear" w:color="auto" w:fill="FFFFFF"/>
              </w:rPr>
              <w:t>administration, le président est chargé</w:t>
            </w:r>
            <w:r w:rsidR="00FC3757">
              <w:rPr>
                <w:rStyle w:val="normaltextrun"/>
                <w:rFonts w:ascii="Myriad Pro" w:hAnsi="Myriad Pro"/>
                <w:color w:val="000000"/>
                <w:sz w:val="22"/>
                <w:szCs w:val="22"/>
                <w:shd w:val="clear" w:color="auto" w:fill="FFFFFF"/>
              </w:rPr>
              <w:t>, la présidente est chargée</w:t>
            </w:r>
            <w:r w:rsidRPr="00317068">
              <w:rPr>
                <w:rStyle w:val="normaltextrun"/>
                <w:rFonts w:ascii="Myriad Pro" w:hAnsi="Myriad Pro"/>
                <w:color w:val="000000"/>
                <w:sz w:val="22"/>
                <w:szCs w:val="22"/>
                <w:shd w:val="clear" w:color="auto" w:fill="FFFFFF"/>
              </w:rPr>
              <w:t xml:space="preserve"> de superviser les politiques financières, la budgétisation, les audits, la conformité fiscale et la gestion des investissements. Ce rôle exige une grande expertise dans les domaines de la finance, de la fiscalité, des réglementations spécifiques aux organisations caritatives et des investissements, afin d</w:t>
            </w:r>
            <w:r w:rsidR="00DD2009">
              <w:rPr>
                <w:rStyle w:val="normaltextrun"/>
                <w:rFonts w:ascii="Myriad Pro" w:hAnsi="Myriad Pro"/>
                <w:color w:val="000000"/>
                <w:sz w:val="22"/>
                <w:szCs w:val="22"/>
                <w:shd w:val="clear" w:color="auto" w:fill="FFFFFF"/>
              </w:rPr>
              <w:t>’</w:t>
            </w:r>
            <w:r w:rsidRPr="00317068">
              <w:rPr>
                <w:rStyle w:val="normaltextrun"/>
                <w:rFonts w:ascii="Myriad Pro" w:hAnsi="Myriad Pro"/>
                <w:color w:val="000000"/>
                <w:sz w:val="22"/>
                <w:szCs w:val="22"/>
                <w:shd w:val="clear" w:color="auto" w:fill="FFFFFF"/>
              </w:rPr>
              <w:t>aider l</w:t>
            </w:r>
            <w:r w:rsidR="00DD2009">
              <w:rPr>
                <w:rStyle w:val="normaltextrun"/>
                <w:rFonts w:ascii="Myriad Pro" w:hAnsi="Myriad Pro"/>
                <w:color w:val="000000"/>
                <w:sz w:val="22"/>
                <w:szCs w:val="22"/>
                <w:shd w:val="clear" w:color="auto" w:fill="FFFFFF"/>
              </w:rPr>
              <w:t>’</w:t>
            </w:r>
            <w:r w:rsidRPr="00317068">
              <w:rPr>
                <w:rStyle w:val="normaltextrun"/>
                <w:rFonts w:ascii="Myriad Pro" w:hAnsi="Myriad Pro"/>
                <w:color w:val="000000"/>
                <w:sz w:val="22"/>
                <w:szCs w:val="22"/>
                <w:shd w:val="clear" w:color="auto" w:fill="FFFFFF"/>
              </w:rPr>
              <w:t>organisation à gérer ses ressources de manière responsable et à assurer sa viabilité financière à long terme.</w:t>
            </w:r>
          </w:p>
        </w:tc>
      </w:tr>
    </w:tbl>
    <w:p w:rsidRPr="00B2292B" w:rsidR="00F14AFB" w:rsidRDefault="00F14AFB" w14:paraId="331B3BAB" w14:textId="77777777">
      <w:pPr>
        <w:rPr>
          <w:rFonts w:ascii="Myriad Pro" w:hAnsi="Myriad Pro"/>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48"/>
        <w:gridCol w:w="5102"/>
      </w:tblGrid>
      <w:tr w:rsidRPr="00B2292B" w:rsidR="009548F5" w:rsidTr="4237EFC6" w14:paraId="7B81E228" w14:textId="77777777">
        <w:trPr>
          <w:trHeight w:val="490"/>
        </w:trPr>
        <w:tc>
          <w:tcPr>
            <w:tcW w:w="4248" w:type="dxa"/>
            <w:tcMar/>
            <w:vAlign w:val="center"/>
          </w:tcPr>
          <w:p w:rsidRPr="00B2292B" w:rsidR="009548F5" w:rsidP="00E41CBC" w:rsidRDefault="00CA020A" w14:paraId="5284562C" w14:textId="70BF98BD">
            <w:pPr>
              <w:spacing w:after="60"/>
              <w:rPr>
                <w:rFonts w:ascii="Myriad Pro" w:hAnsi="Myriad Pro" w:cs="Arial"/>
                <w:b/>
                <w:bCs/>
                <w:color w:val="C00000"/>
                <w:u w:val="single"/>
                <w:lang w:val="en-CA"/>
              </w:rPr>
            </w:pPr>
            <w:r w:rsidRPr="00B2292B">
              <w:rPr>
                <w:rStyle w:val="normaltextrun"/>
                <w:rFonts w:ascii="Myriad Pro" w:hAnsi="Myriad Pro" w:cs="Calibri"/>
                <w:b/>
                <w:bCs/>
                <w:color w:val="B00004"/>
                <w:shd w:val="clear" w:color="auto" w:fill="FFFFFF"/>
              </w:rPr>
              <w:t>Key responsibilities</w:t>
            </w:r>
            <w:r w:rsidRPr="00B2292B" w:rsidR="00F14AFB">
              <w:rPr>
                <w:rStyle w:val="eop"/>
                <w:rFonts w:ascii="Myriad Pro" w:hAnsi="Myriad Pro"/>
                <w:b/>
                <w:bCs/>
                <w:color w:val="000000"/>
                <w:sz w:val="20"/>
                <w:szCs w:val="20"/>
              </w:rPr>
              <w:t> </w:t>
            </w:r>
          </w:p>
        </w:tc>
        <w:tc>
          <w:tcPr>
            <w:tcW w:w="5102" w:type="dxa"/>
            <w:tcMar/>
            <w:vAlign w:val="center"/>
          </w:tcPr>
          <w:p w:rsidRPr="00317068" w:rsidR="009548F5" w:rsidP="00E41CBC" w:rsidRDefault="00317068" w14:paraId="39EAB080" w14:textId="76F06330">
            <w:pPr>
              <w:spacing w:after="60"/>
              <w:rPr>
                <w:rFonts w:ascii="Myriad Pro" w:hAnsi="Myriad Pro" w:cs="Arial"/>
                <w:b/>
                <w:bCs/>
                <w:color w:val="C00000"/>
                <w:u w:val="single"/>
                <w:lang w:val="fr-CA"/>
              </w:rPr>
            </w:pPr>
            <w:r w:rsidRPr="00317068">
              <w:rPr>
                <w:rStyle w:val="normaltextrun"/>
                <w:rFonts w:cs="Calibri"/>
                <w:b/>
                <w:bCs/>
                <w:color w:val="B00004"/>
                <w:shd w:val="clear" w:color="auto" w:fill="FFFFFF"/>
                <w:lang w:val="fr-CA"/>
              </w:rPr>
              <w:t>Principales responsabilités</w:t>
            </w:r>
          </w:p>
        </w:tc>
      </w:tr>
      <w:tr w:rsidRPr="00B2292B" w:rsidR="009548F5" w:rsidTr="4237EFC6" w14:paraId="61695D22" w14:textId="77777777">
        <w:trPr>
          <w:trHeight w:val="490"/>
        </w:trPr>
        <w:tc>
          <w:tcPr>
            <w:tcW w:w="4248" w:type="dxa"/>
            <w:tcMar/>
            <w:vAlign w:val="center"/>
          </w:tcPr>
          <w:p w:rsidRPr="00B2292B" w:rsidR="00CA020A" w:rsidP="00CA020A" w:rsidRDefault="00CA020A" w14:paraId="10FDC053" w14:textId="77777777">
            <w:pPr>
              <w:pStyle w:val="paragraph"/>
              <w:spacing w:before="0" w:beforeAutospacing="0" w:after="0" w:afterAutospacing="0"/>
              <w:textAlignment w:val="baseline"/>
              <w:rPr>
                <w:rStyle w:val="normaltextrun"/>
                <w:rFonts w:ascii="Myriad Pro" w:hAnsi="Myriad Pro"/>
                <w:sz w:val="22"/>
                <w:szCs w:val="22"/>
                <w:lang w:val="en-CA"/>
              </w:rPr>
            </w:pPr>
            <w:r w:rsidRPr="00B2292B">
              <w:rPr>
                <w:rStyle w:val="normaltextrun"/>
                <w:rFonts w:ascii="Myriad Pro" w:hAnsi="Myriad Pro"/>
                <w:sz w:val="22"/>
                <w:szCs w:val="22"/>
                <w:lang w:val="en-CA"/>
              </w:rPr>
              <w:t>Key responsibilities include, but are not limited to the following:</w:t>
            </w:r>
          </w:p>
          <w:p w:rsidRPr="00B2292B" w:rsidR="00CA020A" w:rsidP="00EA2305" w:rsidRDefault="00CA020A" w14:paraId="566B20D3" w14:textId="12F3B384">
            <w:pPr>
              <w:pStyle w:val="paragraph"/>
              <w:keepNext/>
              <w:keepLines/>
              <w:numPr>
                <w:ilvl w:val="0"/>
                <w:numId w:val="26"/>
              </w:numPr>
              <w:spacing w:before="0" w:beforeAutospacing="0" w:after="0" w:afterAutospacing="0"/>
              <w:ind w:left="312" w:hanging="357"/>
              <w:textAlignment w:val="baseline"/>
              <w:rPr>
                <w:rStyle w:val="normaltextrun"/>
                <w:rFonts w:ascii="Myriad Pro" w:hAnsi="Myriad Pro"/>
                <w:sz w:val="22"/>
                <w:szCs w:val="22"/>
              </w:rPr>
            </w:pPr>
            <w:r w:rsidRPr="00B2292B">
              <w:rPr>
                <w:rStyle w:val="normaltextrun"/>
                <w:rFonts w:ascii="Myriad Pro" w:hAnsi="Myriad Pro"/>
                <w:sz w:val="22"/>
                <w:szCs w:val="22"/>
                <w:lang w:val="en-CA"/>
              </w:rPr>
              <w:t>Committee Leadership and Governance</w:t>
            </w:r>
            <w:r w:rsidRPr="00B2292B" w:rsidR="00C075C9">
              <w:rPr>
                <w:rStyle w:val="normaltextrun"/>
                <w:rFonts w:ascii="Myriad Pro" w:hAnsi="Myriad Pro"/>
                <w:sz w:val="22"/>
                <w:szCs w:val="22"/>
                <w:lang w:val="en-CA"/>
              </w:rPr>
              <w:t>:</w:t>
            </w:r>
          </w:p>
          <w:p w:rsidRPr="00B2292B" w:rsidR="00CA020A" w:rsidP="00CA020A" w:rsidRDefault="00CA020A" w14:paraId="75937AA0" w14:textId="10FA3143">
            <w:pPr>
              <w:pStyle w:val="paragraph"/>
              <w:numPr>
                <w:ilvl w:val="1"/>
                <w:numId w:val="27"/>
              </w:numPr>
              <w:spacing w:before="0" w:beforeAutospacing="0" w:after="0" w:afterAutospacing="0"/>
              <w:ind w:left="455"/>
              <w:textAlignment w:val="baseline"/>
              <w:rPr>
                <w:rStyle w:val="normaltextrun"/>
                <w:rFonts w:ascii="Myriad Pro" w:hAnsi="Myriad Pro"/>
                <w:sz w:val="22"/>
                <w:szCs w:val="22"/>
              </w:rPr>
            </w:pPr>
            <w:r w:rsidRPr="00B2292B">
              <w:rPr>
                <w:rStyle w:val="normaltextrun"/>
                <w:rFonts w:ascii="Myriad Pro" w:hAnsi="Myriad Pro"/>
                <w:sz w:val="22"/>
                <w:szCs w:val="22"/>
                <w:lang w:val="en-CA"/>
              </w:rPr>
              <w:t>Lead and direct the activities of the FOC, ensuring effective governance practices and strategic oversight are in place.</w:t>
            </w:r>
          </w:p>
          <w:p w:rsidRPr="00B2292B" w:rsidR="00C43C40" w:rsidP="00CA020A" w:rsidRDefault="00CA020A" w14:paraId="3A9785B0" w14:textId="342A6CC5">
            <w:pPr>
              <w:pStyle w:val="paragraph"/>
              <w:numPr>
                <w:ilvl w:val="1"/>
                <w:numId w:val="27"/>
              </w:numPr>
              <w:spacing w:before="0" w:beforeAutospacing="0" w:after="0" w:afterAutospacing="0"/>
              <w:ind w:left="455"/>
              <w:textAlignment w:val="baseline"/>
              <w:rPr>
                <w:rStyle w:val="normaltextrun"/>
                <w:rFonts w:ascii="Myriad Pro" w:hAnsi="Myriad Pro"/>
                <w:sz w:val="22"/>
                <w:szCs w:val="22"/>
              </w:rPr>
            </w:pPr>
            <w:r w:rsidRPr="00B2292B">
              <w:rPr>
                <w:rStyle w:val="normaltextrun"/>
                <w:rFonts w:ascii="Myriad Pro" w:hAnsi="Myriad Pro"/>
                <w:sz w:val="22"/>
                <w:szCs w:val="22"/>
                <w:lang w:val="en-CA"/>
              </w:rPr>
              <w:t>Facilitate FOC meetings and discussions that promote informed decision-making and adherence to best practices in financial oversight</w:t>
            </w:r>
            <w:r w:rsidRPr="00B2292B" w:rsidR="00C43C40">
              <w:rPr>
                <w:rStyle w:val="normaltextrun"/>
                <w:rFonts w:ascii="Myriad Pro" w:hAnsi="Myriad Pro"/>
                <w:sz w:val="22"/>
                <w:szCs w:val="22"/>
                <w:lang w:val="en-CA"/>
              </w:rPr>
              <w:t>.</w:t>
            </w:r>
          </w:p>
          <w:p w:rsidRPr="00B2292B" w:rsidR="00CA020A" w:rsidP="00CA020A" w:rsidRDefault="00CA020A" w14:paraId="1DD6BFC4" w14:textId="6236E6D5">
            <w:pPr>
              <w:pStyle w:val="paragraph"/>
              <w:numPr>
                <w:ilvl w:val="1"/>
                <w:numId w:val="27"/>
              </w:numPr>
              <w:spacing w:before="0" w:beforeAutospacing="0" w:after="0" w:afterAutospacing="0"/>
              <w:ind w:left="455"/>
              <w:textAlignment w:val="baseline"/>
              <w:rPr>
                <w:rFonts w:ascii="Myriad Pro" w:hAnsi="Myriad Pro"/>
                <w:sz w:val="22"/>
                <w:szCs w:val="22"/>
                <w:lang w:val="en-CA"/>
              </w:rPr>
            </w:pPr>
            <w:r w:rsidRPr="00B2292B">
              <w:rPr>
                <w:rFonts w:ascii="Myriad Pro" w:hAnsi="Myriad Pro"/>
                <w:sz w:val="22"/>
                <w:szCs w:val="22"/>
                <w:lang w:val="en-CA"/>
              </w:rPr>
              <w:t xml:space="preserve">Serve as financial advisor to the board, </w:t>
            </w:r>
            <w:r w:rsidR="00FC3757">
              <w:rPr>
                <w:rFonts w:ascii="Myriad Pro" w:hAnsi="Myriad Pro"/>
                <w:sz w:val="22"/>
                <w:szCs w:val="22"/>
                <w:lang w:val="en-CA"/>
              </w:rPr>
              <w:t>m</w:t>
            </w:r>
            <w:r w:rsidRPr="00B2292B">
              <w:rPr>
                <w:rFonts w:ascii="Myriad Pro" w:hAnsi="Myriad Pro"/>
                <w:sz w:val="22"/>
                <w:szCs w:val="22"/>
                <w:lang w:val="en-CA"/>
              </w:rPr>
              <w:t>anagement team, divisions and zones providing strategic insights to help shape and support financial policies and sustainability.</w:t>
            </w:r>
          </w:p>
          <w:p w:rsidRPr="00B2292B" w:rsidR="00CA020A" w:rsidP="00C075C9" w:rsidRDefault="00CA020A" w14:paraId="790AA9AD" w14:textId="2A3A7DEF">
            <w:pPr>
              <w:pStyle w:val="paragraph"/>
              <w:keepNext/>
              <w:numPr>
                <w:ilvl w:val="0"/>
                <w:numId w:val="27"/>
              </w:numPr>
              <w:spacing w:before="0" w:beforeAutospacing="0" w:after="0" w:afterAutospacing="0"/>
              <w:ind w:left="312" w:hanging="357"/>
              <w:textAlignment w:val="baseline"/>
              <w:rPr>
                <w:rFonts w:ascii="Myriad Pro" w:hAnsi="Myriad Pro"/>
                <w:sz w:val="22"/>
                <w:szCs w:val="22"/>
                <w:lang w:val="en-CA"/>
              </w:rPr>
            </w:pPr>
            <w:r w:rsidRPr="00B2292B">
              <w:rPr>
                <w:rFonts w:ascii="Myriad Pro" w:hAnsi="Myriad Pro"/>
                <w:sz w:val="22"/>
                <w:szCs w:val="22"/>
                <w:lang w:val="en-CA"/>
              </w:rPr>
              <w:t>Financial Review, Analysis, and tax Compliance</w:t>
            </w:r>
            <w:r w:rsidRPr="00B2292B" w:rsidR="00C075C9">
              <w:rPr>
                <w:rFonts w:ascii="Myriad Pro" w:hAnsi="Myriad Pro"/>
                <w:sz w:val="22"/>
                <w:szCs w:val="22"/>
                <w:lang w:val="en-CA"/>
              </w:rPr>
              <w:t>:</w:t>
            </w:r>
          </w:p>
          <w:p w:rsidRPr="00B2292B" w:rsidR="00CA020A" w:rsidP="00CA020A" w:rsidRDefault="00CA020A" w14:paraId="464EE4E9" w14:textId="00F23165">
            <w:pPr>
              <w:pStyle w:val="paragraph"/>
              <w:numPr>
                <w:ilvl w:val="1"/>
                <w:numId w:val="27"/>
              </w:numPr>
              <w:spacing w:before="0" w:beforeAutospacing="0" w:after="0" w:afterAutospacing="0"/>
              <w:ind w:left="455"/>
              <w:textAlignment w:val="baseline"/>
              <w:rPr>
                <w:rFonts w:ascii="Myriad Pro" w:hAnsi="Myriad Pro"/>
                <w:sz w:val="22"/>
                <w:szCs w:val="22"/>
                <w:lang w:val="en-CA"/>
              </w:rPr>
            </w:pPr>
            <w:r w:rsidRPr="00B2292B">
              <w:rPr>
                <w:rFonts w:ascii="Myriad Pro" w:hAnsi="Myriad Pro"/>
                <w:sz w:val="22"/>
                <w:szCs w:val="22"/>
                <w:lang w:val="en-CA"/>
              </w:rPr>
              <w:t xml:space="preserve">Oversee Intermediary quarterly reporting </w:t>
            </w:r>
            <w:r w:rsidR="00FC3757">
              <w:rPr>
                <w:rFonts w:ascii="Myriad Pro" w:hAnsi="Myriad Pro"/>
                <w:sz w:val="22"/>
                <w:szCs w:val="22"/>
                <w:lang w:val="en-CA"/>
              </w:rPr>
              <w:t>ensuring</w:t>
            </w:r>
            <w:r w:rsidRPr="00B2292B">
              <w:rPr>
                <w:rFonts w:ascii="Myriad Pro" w:hAnsi="Myriad Pro"/>
                <w:sz w:val="22"/>
                <w:szCs w:val="22"/>
                <w:lang w:val="en-CA"/>
              </w:rPr>
              <w:t xml:space="preserve"> regulatory compliance.</w:t>
            </w:r>
          </w:p>
          <w:p w:rsidRPr="00B2292B" w:rsidR="00CA020A" w:rsidP="00CA020A" w:rsidRDefault="00CA020A" w14:paraId="162EB409" w14:textId="57EB90AC">
            <w:pPr>
              <w:pStyle w:val="paragraph"/>
              <w:numPr>
                <w:ilvl w:val="1"/>
                <w:numId w:val="27"/>
              </w:numPr>
              <w:spacing w:before="0" w:beforeAutospacing="0" w:after="0" w:afterAutospacing="0"/>
              <w:ind w:left="455"/>
              <w:textAlignment w:val="baseline"/>
              <w:rPr>
                <w:rFonts w:ascii="Myriad Pro" w:hAnsi="Myriad Pro"/>
                <w:sz w:val="22"/>
                <w:szCs w:val="22"/>
                <w:lang w:val="en-CA"/>
              </w:rPr>
            </w:pPr>
            <w:r w:rsidRPr="00B2292B">
              <w:rPr>
                <w:rFonts w:ascii="Myriad Pro" w:hAnsi="Myriad Pro"/>
                <w:sz w:val="22"/>
                <w:szCs w:val="22"/>
                <w:lang w:val="en-CA"/>
              </w:rPr>
              <w:t>Oversee and lead the analysis of all division, zone, patrol financial reports for aggregate reporting.</w:t>
            </w:r>
          </w:p>
          <w:p w:rsidRPr="00B2292B" w:rsidR="00CA020A" w:rsidP="00CA020A" w:rsidRDefault="00CA020A" w14:paraId="18A92959" w14:textId="4D4E1245">
            <w:pPr>
              <w:pStyle w:val="paragraph"/>
              <w:numPr>
                <w:ilvl w:val="1"/>
                <w:numId w:val="27"/>
              </w:numPr>
              <w:spacing w:before="0" w:beforeAutospacing="0" w:after="0" w:afterAutospacing="0"/>
              <w:ind w:left="455"/>
              <w:textAlignment w:val="baseline"/>
              <w:rPr>
                <w:rFonts w:ascii="Myriad Pro" w:hAnsi="Myriad Pro"/>
                <w:sz w:val="22"/>
                <w:szCs w:val="22"/>
                <w:lang w:val="en-CA"/>
              </w:rPr>
            </w:pPr>
            <w:r w:rsidRPr="00B2292B">
              <w:rPr>
                <w:rFonts w:ascii="Myriad Pro" w:hAnsi="Myriad Pro"/>
                <w:sz w:val="22"/>
                <w:szCs w:val="22"/>
                <w:lang w:val="en-CA"/>
              </w:rPr>
              <w:t>Ensure submission of all financial reports on or before June</w:t>
            </w:r>
            <w:r w:rsidR="00DD2009">
              <w:rPr>
                <w:rFonts w:ascii="Myriad Pro" w:hAnsi="Myriad Pro"/>
                <w:sz w:val="22"/>
                <w:szCs w:val="22"/>
                <w:lang w:val="en-CA"/>
              </w:rPr>
              <w:t> </w:t>
            </w:r>
            <w:r w:rsidRPr="00B2292B">
              <w:rPr>
                <w:rFonts w:ascii="Myriad Pro" w:hAnsi="Myriad Pro"/>
                <w:sz w:val="22"/>
                <w:szCs w:val="22"/>
                <w:lang w:val="en-CA"/>
              </w:rPr>
              <w:t>30 annually.</w:t>
            </w:r>
          </w:p>
          <w:p w:rsidRPr="00B2292B" w:rsidR="00CA020A" w:rsidP="00CA020A" w:rsidRDefault="00CA020A" w14:paraId="5E432B9A" w14:textId="76E668CF">
            <w:pPr>
              <w:pStyle w:val="paragraph"/>
              <w:numPr>
                <w:ilvl w:val="1"/>
                <w:numId w:val="27"/>
              </w:numPr>
              <w:spacing w:before="0" w:beforeAutospacing="0" w:after="0" w:afterAutospacing="0"/>
              <w:ind w:left="455"/>
              <w:textAlignment w:val="baseline"/>
              <w:rPr>
                <w:rFonts w:ascii="Myriad Pro" w:hAnsi="Myriad Pro"/>
                <w:sz w:val="22"/>
                <w:szCs w:val="22"/>
                <w:lang w:val="en-CA"/>
              </w:rPr>
            </w:pPr>
            <w:r w:rsidRPr="00B2292B">
              <w:rPr>
                <w:rFonts w:ascii="Myriad Pro" w:hAnsi="Myriad Pro"/>
                <w:sz w:val="22"/>
                <w:szCs w:val="22"/>
                <w:lang w:val="en-CA"/>
              </w:rPr>
              <w:t>Prepare year</w:t>
            </w:r>
            <w:r w:rsidRPr="00B2292B" w:rsidR="00460A3A">
              <w:rPr>
                <w:rFonts w:ascii="Myriad Pro" w:hAnsi="Myriad Pro"/>
                <w:sz w:val="22"/>
                <w:szCs w:val="22"/>
                <w:lang w:val="en-CA"/>
              </w:rPr>
              <w:t>-end audit working papers, meeting external submission deadlines for inclusion of aggregate financial information.</w:t>
            </w:r>
          </w:p>
          <w:p w:rsidRPr="00B2292B" w:rsidR="00460A3A" w:rsidP="00CA020A" w:rsidRDefault="00460A3A" w14:paraId="0EC46E8C" w14:textId="665D98D3">
            <w:pPr>
              <w:pStyle w:val="paragraph"/>
              <w:numPr>
                <w:ilvl w:val="1"/>
                <w:numId w:val="27"/>
              </w:numPr>
              <w:spacing w:before="0" w:beforeAutospacing="0" w:after="0" w:afterAutospacing="0"/>
              <w:ind w:left="455"/>
              <w:textAlignment w:val="baseline"/>
              <w:rPr>
                <w:rFonts w:ascii="Myriad Pro" w:hAnsi="Myriad Pro"/>
                <w:sz w:val="22"/>
                <w:szCs w:val="22"/>
                <w:lang w:val="en-CA"/>
              </w:rPr>
            </w:pPr>
            <w:r w:rsidRPr="00B2292B">
              <w:rPr>
                <w:rFonts w:ascii="Myriad Pro" w:hAnsi="Myriad Pro"/>
                <w:sz w:val="22"/>
                <w:szCs w:val="22"/>
                <w:lang w:val="en-CA"/>
              </w:rPr>
              <w:t>Prepare a draft of T3010 Charitable Information Return for provision to external auditor</w:t>
            </w:r>
            <w:r w:rsidR="00FC3757">
              <w:rPr>
                <w:rFonts w:ascii="Myriad Pro" w:hAnsi="Myriad Pro"/>
                <w:sz w:val="22"/>
                <w:szCs w:val="22"/>
                <w:lang w:val="en-CA"/>
              </w:rPr>
              <w:t>s</w:t>
            </w:r>
            <w:r w:rsidRPr="00B2292B">
              <w:rPr>
                <w:rFonts w:ascii="Myriad Pro" w:hAnsi="Myriad Pro"/>
                <w:sz w:val="22"/>
                <w:szCs w:val="22"/>
                <w:lang w:val="en-CA"/>
              </w:rPr>
              <w:t>.</w:t>
            </w:r>
          </w:p>
          <w:p w:rsidRPr="00B2292B" w:rsidR="00460A3A" w:rsidP="00CA020A" w:rsidRDefault="00460A3A" w14:paraId="79A51076" w14:textId="23743585">
            <w:pPr>
              <w:pStyle w:val="paragraph"/>
              <w:numPr>
                <w:ilvl w:val="1"/>
                <w:numId w:val="27"/>
              </w:numPr>
              <w:spacing w:before="0" w:beforeAutospacing="0" w:after="0" w:afterAutospacing="0"/>
              <w:ind w:left="455"/>
              <w:textAlignment w:val="baseline"/>
              <w:rPr>
                <w:rFonts w:ascii="Myriad Pro" w:hAnsi="Myriad Pro"/>
                <w:sz w:val="22"/>
                <w:szCs w:val="22"/>
                <w:lang w:val="en-CA"/>
              </w:rPr>
            </w:pPr>
            <w:r w:rsidRPr="00B2292B">
              <w:rPr>
                <w:rFonts w:ascii="Myriad Pro" w:hAnsi="Myriad Pro"/>
                <w:sz w:val="22"/>
                <w:szCs w:val="22"/>
                <w:lang w:val="en-CA"/>
              </w:rPr>
              <w:t xml:space="preserve">Oversee and lead in-depth analysis of </w:t>
            </w:r>
            <w:r w:rsidR="00FC3757">
              <w:rPr>
                <w:rFonts w:ascii="Myriad Pro" w:hAnsi="Myriad Pro"/>
                <w:sz w:val="22"/>
                <w:szCs w:val="22"/>
                <w:lang w:val="en-CA"/>
              </w:rPr>
              <w:t xml:space="preserve">the </w:t>
            </w:r>
            <w:r w:rsidRPr="00B2292B">
              <w:rPr>
                <w:rFonts w:ascii="Myriad Pro" w:hAnsi="Myriad Pro"/>
                <w:sz w:val="22"/>
                <w:szCs w:val="22"/>
                <w:lang w:val="en-CA"/>
              </w:rPr>
              <w:t>annual non-consolidated audited financial statements, ensuring accuracy, transparency, and alignment with organizational priorities.</w:t>
            </w:r>
          </w:p>
          <w:p w:rsidRPr="00B2292B" w:rsidR="00460A3A" w:rsidP="00CA020A" w:rsidRDefault="00460A3A" w14:paraId="18742713" w14:textId="41B54159">
            <w:pPr>
              <w:pStyle w:val="paragraph"/>
              <w:numPr>
                <w:ilvl w:val="1"/>
                <w:numId w:val="27"/>
              </w:numPr>
              <w:spacing w:before="0" w:beforeAutospacing="0" w:after="0" w:afterAutospacing="0"/>
              <w:ind w:left="455"/>
              <w:textAlignment w:val="baseline"/>
              <w:rPr>
                <w:rFonts w:ascii="Myriad Pro" w:hAnsi="Myriad Pro"/>
                <w:sz w:val="22"/>
                <w:szCs w:val="22"/>
                <w:lang w:val="en-CA"/>
              </w:rPr>
            </w:pPr>
            <w:r w:rsidRPr="00B2292B">
              <w:rPr>
                <w:rFonts w:ascii="Myriad Pro" w:hAnsi="Myriad Pro"/>
                <w:sz w:val="22"/>
                <w:szCs w:val="22"/>
                <w:lang w:val="en-CA"/>
              </w:rPr>
              <w:t>Supervise the development and review of the annual operating budget, advising on adjustments to optimize resources and maintain fiscal discipline.</w:t>
            </w:r>
          </w:p>
          <w:p w:rsidRPr="00B2292B" w:rsidR="00460A3A" w:rsidP="00CA020A" w:rsidRDefault="00460A3A" w14:paraId="3FC16E9C" w14:textId="5669DF51">
            <w:pPr>
              <w:pStyle w:val="paragraph"/>
              <w:numPr>
                <w:ilvl w:val="1"/>
                <w:numId w:val="27"/>
              </w:numPr>
              <w:spacing w:before="0" w:beforeAutospacing="0" w:after="0" w:afterAutospacing="0"/>
              <w:ind w:left="455"/>
              <w:textAlignment w:val="baseline"/>
              <w:rPr>
                <w:rFonts w:ascii="Myriad Pro" w:hAnsi="Myriad Pro"/>
                <w:sz w:val="22"/>
                <w:szCs w:val="22"/>
                <w:lang w:val="en-CA"/>
              </w:rPr>
            </w:pPr>
            <w:r w:rsidRPr="00B2292B">
              <w:rPr>
                <w:rFonts w:ascii="Myriad Pro" w:hAnsi="Myriad Pro"/>
                <w:sz w:val="22"/>
                <w:szCs w:val="22"/>
                <w:lang w:val="en-CA"/>
              </w:rPr>
              <w:t>Ensure compliance with tax regulations, including filing obligations and charitable tax receipt issuance, and advise on efficient strategies within regulatory constraints.</w:t>
            </w:r>
          </w:p>
          <w:p w:rsidRPr="00B2292B" w:rsidR="00460A3A" w:rsidP="00C075C9" w:rsidRDefault="00460A3A" w14:paraId="792FFE32" w14:textId="513B004C">
            <w:pPr>
              <w:pStyle w:val="paragraph"/>
              <w:keepNext/>
              <w:numPr>
                <w:ilvl w:val="0"/>
                <w:numId w:val="27"/>
              </w:numPr>
              <w:spacing w:before="0" w:beforeAutospacing="0" w:after="0" w:afterAutospacing="0"/>
              <w:ind w:left="312" w:hanging="357"/>
              <w:textAlignment w:val="baseline"/>
              <w:rPr>
                <w:rFonts w:ascii="Myriad Pro" w:hAnsi="Myriad Pro"/>
                <w:sz w:val="22"/>
                <w:szCs w:val="22"/>
                <w:lang w:val="en-CA"/>
              </w:rPr>
            </w:pPr>
            <w:r w:rsidRPr="00B2292B">
              <w:rPr>
                <w:rFonts w:ascii="Myriad Pro" w:hAnsi="Myriad Pro"/>
                <w:sz w:val="22"/>
                <w:szCs w:val="22"/>
                <w:lang w:val="en-CA"/>
              </w:rPr>
              <w:t>Investment Oversight</w:t>
            </w:r>
            <w:r w:rsidRPr="00B2292B" w:rsidR="00C075C9">
              <w:rPr>
                <w:rFonts w:ascii="Myriad Pro" w:hAnsi="Myriad Pro"/>
                <w:sz w:val="22"/>
                <w:szCs w:val="22"/>
                <w:lang w:val="en-CA"/>
              </w:rPr>
              <w:t>:</w:t>
            </w:r>
          </w:p>
          <w:p w:rsidRPr="00B2292B" w:rsidR="00460A3A" w:rsidP="00460A3A" w:rsidRDefault="00460A3A" w14:paraId="4137AD24" w14:textId="7E3D3B7E">
            <w:pPr>
              <w:pStyle w:val="paragraph"/>
              <w:numPr>
                <w:ilvl w:val="1"/>
                <w:numId w:val="27"/>
              </w:numPr>
              <w:spacing w:before="0" w:beforeAutospacing="0" w:after="0" w:afterAutospacing="0"/>
              <w:ind w:left="455"/>
              <w:textAlignment w:val="baseline"/>
              <w:rPr>
                <w:rFonts w:ascii="Myriad Pro" w:hAnsi="Myriad Pro"/>
                <w:sz w:val="22"/>
                <w:szCs w:val="22"/>
                <w:lang w:val="en-CA"/>
              </w:rPr>
            </w:pPr>
            <w:r w:rsidRPr="00B2292B">
              <w:rPr>
                <w:rFonts w:ascii="Myriad Pro" w:hAnsi="Myriad Pro"/>
                <w:sz w:val="22"/>
                <w:szCs w:val="22"/>
                <w:lang w:val="en-CA"/>
              </w:rPr>
              <w:t>Develop and oversee investment strategies that align with the Canadian Ski Patrol’s goals, risk tolerance, and regulatory requirements, ensuring sustainable asset growth and prudent management.</w:t>
            </w:r>
          </w:p>
          <w:p w:rsidRPr="00B2292B" w:rsidR="00460A3A" w:rsidP="00460A3A" w:rsidRDefault="00460A3A" w14:paraId="08A9FA54" w14:textId="706FBAF2">
            <w:pPr>
              <w:pStyle w:val="paragraph"/>
              <w:numPr>
                <w:ilvl w:val="1"/>
                <w:numId w:val="27"/>
              </w:numPr>
              <w:spacing w:before="0" w:beforeAutospacing="0" w:after="0" w:afterAutospacing="0"/>
              <w:ind w:left="455"/>
              <w:textAlignment w:val="baseline"/>
              <w:rPr>
                <w:rFonts w:ascii="Myriad Pro" w:hAnsi="Myriad Pro"/>
                <w:sz w:val="22"/>
                <w:szCs w:val="22"/>
                <w:lang w:val="en-CA"/>
              </w:rPr>
            </w:pPr>
            <w:r w:rsidRPr="00B2292B">
              <w:rPr>
                <w:rFonts w:ascii="Myriad Pro" w:hAnsi="Myriad Pro"/>
                <w:sz w:val="22"/>
                <w:szCs w:val="22"/>
                <w:lang w:val="en-CA"/>
              </w:rPr>
              <w:t xml:space="preserve">Regularly monitor the performance of the organization’s investment portfolio and liaise with external advisors regarding rebalancing and adjustments as needed based on </w:t>
            </w:r>
            <w:r w:rsidRPr="00B2292B">
              <w:rPr>
                <w:rFonts w:ascii="Myriad Pro" w:hAnsi="Myriad Pro"/>
                <w:sz w:val="22"/>
                <w:szCs w:val="22"/>
                <w:lang w:val="en-CA"/>
              </w:rPr>
              <w:t>market trends and financial performance.</w:t>
            </w:r>
          </w:p>
          <w:p w:rsidRPr="00B2292B" w:rsidR="00460A3A" w:rsidP="00460A3A" w:rsidRDefault="00460A3A" w14:paraId="53EC67BC" w14:textId="5A7831D5">
            <w:pPr>
              <w:pStyle w:val="paragraph"/>
              <w:numPr>
                <w:ilvl w:val="1"/>
                <w:numId w:val="27"/>
              </w:numPr>
              <w:spacing w:before="0" w:beforeAutospacing="0" w:after="0" w:afterAutospacing="0"/>
              <w:ind w:left="455"/>
              <w:textAlignment w:val="baseline"/>
              <w:rPr>
                <w:rFonts w:ascii="Myriad Pro" w:hAnsi="Myriad Pro"/>
                <w:sz w:val="22"/>
                <w:szCs w:val="22"/>
                <w:lang w:val="en-CA"/>
              </w:rPr>
            </w:pPr>
            <w:r w:rsidRPr="00B2292B">
              <w:rPr>
                <w:rFonts w:ascii="Myriad Pro" w:hAnsi="Myriad Pro"/>
                <w:sz w:val="22"/>
                <w:szCs w:val="22"/>
                <w:lang w:val="en-CA"/>
              </w:rPr>
              <w:t>Meet annually with the Board and external advisors, ensuring a clear understanding of investment risks and opportunities are in alignment with the organization’s missions and financial sustainability goals.</w:t>
            </w:r>
          </w:p>
          <w:p w:rsidRPr="00B2292B" w:rsidR="00C075C9" w:rsidP="00C075C9" w:rsidRDefault="00C075C9" w14:paraId="1F91F664" w14:textId="6C00091B">
            <w:pPr>
              <w:pStyle w:val="paragraph"/>
              <w:keepNext/>
              <w:numPr>
                <w:ilvl w:val="0"/>
                <w:numId w:val="27"/>
              </w:numPr>
              <w:spacing w:before="0" w:beforeAutospacing="0" w:after="0" w:afterAutospacing="0"/>
              <w:ind w:left="312" w:hanging="357"/>
              <w:textAlignment w:val="baseline"/>
              <w:rPr>
                <w:rFonts w:ascii="Myriad Pro" w:hAnsi="Myriad Pro"/>
                <w:sz w:val="22"/>
                <w:szCs w:val="22"/>
                <w:lang w:val="en-CA"/>
              </w:rPr>
            </w:pPr>
            <w:r w:rsidRPr="00B2292B">
              <w:rPr>
                <w:rFonts w:ascii="Myriad Pro" w:hAnsi="Myriad Pro"/>
                <w:sz w:val="22"/>
                <w:szCs w:val="22"/>
                <w:lang w:val="en-CA"/>
              </w:rPr>
              <w:t>Audit, Risk Management, and Regulatory Compliance:</w:t>
            </w:r>
          </w:p>
          <w:p w:rsidRPr="00B2292B" w:rsidR="00C075C9" w:rsidP="00C075C9" w:rsidRDefault="00C075C9" w14:paraId="3DA61453" w14:textId="2C4A8B93">
            <w:pPr>
              <w:pStyle w:val="paragraph"/>
              <w:numPr>
                <w:ilvl w:val="1"/>
                <w:numId w:val="27"/>
              </w:numPr>
              <w:spacing w:before="0" w:beforeAutospacing="0" w:after="0" w:afterAutospacing="0"/>
              <w:ind w:left="455"/>
              <w:textAlignment w:val="baseline"/>
              <w:rPr>
                <w:rFonts w:ascii="Myriad Pro" w:hAnsi="Myriad Pro"/>
                <w:sz w:val="22"/>
                <w:szCs w:val="22"/>
                <w:lang w:val="en-CA"/>
              </w:rPr>
            </w:pPr>
            <w:r w:rsidRPr="00B2292B">
              <w:rPr>
                <w:rFonts w:ascii="Myriad Pro" w:hAnsi="Myriad Pro"/>
                <w:sz w:val="22"/>
                <w:szCs w:val="22"/>
                <w:lang w:val="en-CA"/>
              </w:rPr>
              <w:t>Coordinate and manage the annual audit process, serving as a liaison between the FOC and external auditors to address findings and recommendations.</w:t>
            </w:r>
          </w:p>
          <w:p w:rsidRPr="00B2292B" w:rsidR="00C075C9" w:rsidP="00C075C9" w:rsidRDefault="00C075C9" w14:paraId="0EDA1F33" w14:textId="77777777">
            <w:pPr>
              <w:pStyle w:val="paragraph"/>
              <w:numPr>
                <w:ilvl w:val="1"/>
                <w:numId w:val="27"/>
              </w:numPr>
              <w:spacing w:before="0" w:beforeAutospacing="0" w:after="0" w:afterAutospacing="0"/>
              <w:ind w:left="455"/>
              <w:textAlignment w:val="baseline"/>
              <w:rPr>
                <w:rFonts w:ascii="Myriad Pro" w:hAnsi="Myriad Pro"/>
                <w:sz w:val="22"/>
                <w:szCs w:val="22"/>
                <w:lang w:val="en-CA"/>
              </w:rPr>
            </w:pPr>
            <w:r w:rsidRPr="00B2292B">
              <w:rPr>
                <w:rFonts w:ascii="Myriad Pro" w:hAnsi="Myriad Pro"/>
                <w:sz w:val="22"/>
                <w:szCs w:val="22"/>
                <w:lang w:val="en-CA"/>
              </w:rPr>
              <w:t>Support a comprehensive risk management framework to safeguard assets and mitigate financial risks.</w:t>
            </w:r>
          </w:p>
          <w:p w:rsidRPr="00B2292B" w:rsidR="00C075C9" w:rsidP="00C075C9" w:rsidRDefault="00C075C9" w14:paraId="540CD828" w14:textId="7E5AB125">
            <w:pPr>
              <w:pStyle w:val="paragraph"/>
              <w:numPr>
                <w:ilvl w:val="1"/>
                <w:numId w:val="27"/>
              </w:numPr>
              <w:spacing w:before="0" w:beforeAutospacing="0" w:after="0" w:afterAutospacing="0"/>
              <w:ind w:left="455"/>
              <w:textAlignment w:val="baseline"/>
              <w:rPr>
                <w:rFonts w:ascii="Myriad Pro" w:hAnsi="Myriad Pro"/>
                <w:sz w:val="22"/>
                <w:szCs w:val="22"/>
                <w:lang w:val="en-CA"/>
              </w:rPr>
            </w:pPr>
            <w:r w:rsidRPr="00B2292B">
              <w:rPr>
                <w:rFonts w:ascii="Myriad Pro" w:hAnsi="Myriad Pro"/>
                <w:sz w:val="22"/>
                <w:szCs w:val="22"/>
                <w:lang w:val="en-CA"/>
              </w:rPr>
              <w:t xml:space="preserve">Ensure compliance with the Charities </w:t>
            </w:r>
            <w:r w:rsidR="00DD2009">
              <w:rPr>
                <w:rFonts w:ascii="Myriad Pro" w:hAnsi="Myriad Pro"/>
                <w:sz w:val="22"/>
                <w:szCs w:val="22"/>
                <w:lang w:val="en-CA"/>
              </w:rPr>
              <w:t>D</w:t>
            </w:r>
            <w:r w:rsidRPr="00B2292B">
              <w:rPr>
                <w:rFonts w:ascii="Myriad Pro" w:hAnsi="Myriad Pro"/>
                <w:sz w:val="22"/>
                <w:szCs w:val="22"/>
                <w:lang w:val="en-CA"/>
              </w:rPr>
              <w:t>irectorate and relevant financial regulations, addressing areas of potential non-compliance proactively.</w:t>
            </w:r>
          </w:p>
          <w:p w:rsidRPr="00B2292B" w:rsidR="00C075C9" w:rsidP="4237EFC6" w:rsidRDefault="00C075C9" w14:paraId="251AC10E" w14:textId="143A15C2">
            <w:pPr>
              <w:pStyle w:val="paragraph"/>
              <w:numPr>
                <w:ilvl w:val="1"/>
                <w:numId w:val="27"/>
              </w:numPr>
              <w:spacing w:before="0" w:beforeAutospacing="off" w:after="0" w:afterAutospacing="off"/>
              <w:ind w:left="455"/>
              <w:textAlignment w:val="baseline"/>
              <w:rPr>
                <w:rFonts w:ascii="Myriad Pro" w:hAnsi="Myriad Pro"/>
                <w:sz w:val="22"/>
                <w:szCs w:val="22"/>
                <w:lang w:val="en-CA"/>
              </w:rPr>
            </w:pPr>
            <w:r w:rsidRPr="4237EFC6" w:rsidR="00C075C9">
              <w:rPr>
                <w:rFonts w:ascii="Myriad Pro" w:hAnsi="Myriad Pro"/>
                <w:sz w:val="22"/>
                <w:szCs w:val="22"/>
                <w:lang w:val="en-CA"/>
              </w:rPr>
              <w:t>Meet annually with external auditor</w:t>
            </w:r>
            <w:r w:rsidRPr="4237EFC6" w:rsidR="00DD2009">
              <w:rPr>
                <w:rFonts w:ascii="Myriad Pro" w:hAnsi="Myriad Pro"/>
                <w:sz w:val="22"/>
                <w:szCs w:val="22"/>
                <w:lang w:val="en-CA"/>
              </w:rPr>
              <w:t>s</w:t>
            </w:r>
            <w:r w:rsidRPr="4237EFC6" w:rsidR="00C075C9">
              <w:rPr>
                <w:rFonts w:ascii="Myriad Pro" w:hAnsi="Myriad Pro"/>
                <w:sz w:val="22"/>
                <w:szCs w:val="22"/>
                <w:lang w:val="en-CA"/>
              </w:rPr>
              <w:t xml:space="preserve"> pre-and </w:t>
            </w:r>
            <w:r w:rsidRPr="4237EFC6" w:rsidR="6CD6455A">
              <w:rPr>
                <w:rFonts w:ascii="Myriad Pro" w:hAnsi="Myriad Pro"/>
                <w:sz w:val="22"/>
                <w:szCs w:val="22"/>
                <w:lang w:val="en-CA"/>
              </w:rPr>
              <w:t>post-audit</w:t>
            </w:r>
            <w:r w:rsidRPr="4237EFC6" w:rsidR="00C075C9">
              <w:rPr>
                <w:rFonts w:ascii="Myriad Pro" w:hAnsi="Myriad Pro"/>
                <w:sz w:val="22"/>
                <w:szCs w:val="22"/>
                <w:lang w:val="en-CA"/>
              </w:rPr>
              <w:t>.</w:t>
            </w:r>
          </w:p>
          <w:p w:rsidRPr="00B2292B" w:rsidR="00C075C9" w:rsidP="00C075C9" w:rsidRDefault="00C075C9" w14:paraId="6108E386" w14:textId="48C4F225">
            <w:pPr>
              <w:pStyle w:val="paragraph"/>
              <w:keepNext/>
              <w:numPr>
                <w:ilvl w:val="0"/>
                <w:numId w:val="27"/>
              </w:numPr>
              <w:spacing w:before="0" w:beforeAutospacing="0" w:after="0" w:afterAutospacing="0"/>
              <w:ind w:left="312" w:hanging="357"/>
              <w:textAlignment w:val="baseline"/>
              <w:rPr>
                <w:rFonts w:ascii="Myriad Pro" w:hAnsi="Myriad Pro"/>
                <w:sz w:val="22"/>
                <w:szCs w:val="22"/>
                <w:lang w:val="en-CA"/>
              </w:rPr>
            </w:pPr>
            <w:r w:rsidRPr="00B2292B">
              <w:rPr>
                <w:rFonts w:ascii="Myriad Pro" w:hAnsi="Myriad Pro"/>
                <w:sz w:val="22"/>
                <w:szCs w:val="22"/>
                <w:lang w:val="en-CA"/>
              </w:rPr>
              <w:t>Internal Controls and Financial Safeguarding:</w:t>
            </w:r>
          </w:p>
          <w:p w:rsidRPr="00B2292B" w:rsidR="00C075C9" w:rsidP="00C075C9" w:rsidRDefault="00C075C9" w14:paraId="2D0D867D" w14:textId="3E29550A">
            <w:pPr>
              <w:pStyle w:val="paragraph"/>
              <w:numPr>
                <w:ilvl w:val="1"/>
                <w:numId w:val="27"/>
              </w:numPr>
              <w:spacing w:before="0" w:beforeAutospacing="0" w:after="0" w:afterAutospacing="0"/>
              <w:ind w:left="455"/>
              <w:textAlignment w:val="baseline"/>
              <w:rPr>
                <w:rFonts w:ascii="Myriad Pro" w:hAnsi="Myriad Pro"/>
                <w:sz w:val="22"/>
                <w:szCs w:val="22"/>
                <w:lang w:val="en-CA"/>
              </w:rPr>
            </w:pPr>
            <w:r w:rsidRPr="00B2292B">
              <w:rPr>
                <w:rFonts w:ascii="Myriad Pro" w:hAnsi="Myriad Pro"/>
                <w:sz w:val="22"/>
                <w:szCs w:val="22"/>
                <w:lang w:val="en-CA"/>
              </w:rPr>
              <w:t>Approval of Board Chair, Vice-Chair and Executive Director expenses.</w:t>
            </w:r>
          </w:p>
          <w:p w:rsidRPr="00B2292B" w:rsidR="00C075C9" w:rsidP="00C075C9" w:rsidRDefault="00C075C9" w14:paraId="4A956A19" w14:textId="3450125B">
            <w:pPr>
              <w:pStyle w:val="paragraph"/>
              <w:numPr>
                <w:ilvl w:val="1"/>
                <w:numId w:val="27"/>
              </w:numPr>
              <w:spacing w:before="0" w:beforeAutospacing="0" w:after="0" w:afterAutospacing="0"/>
              <w:ind w:left="455"/>
              <w:textAlignment w:val="baseline"/>
              <w:rPr>
                <w:rFonts w:ascii="Myriad Pro" w:hAnsi="Myriad Pro"/>
                <w:sz w:val="22"/>
                <w:szCs w:val="22"/>
                <w:lang w:val="en-CA"/>
              </w:rPr>
            </w:pPr>
            <w:r w:rsidRPr="00B2292B">
              <w:rPr>
                <w:rFonts w:ascii="Myriad Pro" w:hAnsi="Myriad Pro"/>
                <w:sz w:val="22"/>
                <w:szCs w:val="22"/>
                <w:lang w:val="en-CA"/>
              </w:rPr>
              <w:t>Monitor internal controls to protect the organization’s financial assets, prevent fraud, and ensure accurate reporting.</w:t>
            </w:r>
          </w:p>
          <w:p w:rsidRPr="00B2292B" w:rsidR="00C075C9" w:rsidP="00C075C9" w:rsidRDefault="00C075C9" w14:paraId="7E19D159" w14:textId="28B163DD">
            <w:pPr>
              <w:pStyle w:val="paragraph"/>
              <w:numPr>
                <w:ilvl w:val="1"/>
                <w:numId w:val="27"/>
              </w:numPr>
              <w:spacing w:before="0" w:beforeAutospacing="0" w:after="0" w:afterAutospacing="0"/>
              <w:ind w:left="455"/>
              <w:textAlignment w:val="baseline"/>
              <w:rPr>
                <w:rFonts w:ascii="Myriad Pro" w:hAnsi="Myriad Pro"/>
                <w:sz w:val="22"/>
                <w:szCs w:val="22"/>
                <w:lang w:val="en-CA"/>
              </w:rPr>
            </w:pPr>
            <w:r w:rsidRPr="00B2292B">
              <w:rPr>
                <w:rFonts w:ascii="Myriad Pro" w:hAnsi="Myriad Pro"/>
                <w:sz w:val="22"/>
                <w:szCs w:val="22"/>
                <w:lang w:val="en-CA"/>
              </w:rPr>
              <w:t>Regularly review financial policies and procedures, recommending updates to enhance internal controls and regulatory compliance.</w:t>
            </w:r>
          </w:p>
          <w:p w:rsidRPr="00B2292B" w:rsidR="00C075C9" w:rsidP="00C075C9" w:rsidRDefault="00C075C9" w14:paraId="10CAB4A4" w14:textId="265EFEF6">
            <w:pPr>
              <w:pStyle w:val="paragraph"/>
              <w:numPr>
                <w:ilvl w:val="1"/>
                <w:numId w:val="27"/>
              </w:numPr>
              <w:spacing w:before="0" w:beforeAutospacing="0" w:after="0" w:afterAutospacing="0"/>
              <w:ind w:left="455"/>
              <w:textAlignment w:val="baseline"/>
              <w:rPr>
                <w:rFonts w:ascii="Myriad Pro" w:hAnsi="Myriad Pro"/>
                <w:sz w:val="22"/>
                <w:szCs w:val="22"/>
                <w:lang w:val="en-CA"/>
              </w:rPr>
            </w:pPr>
            <w:r w:rsidRPr="00B2292B">
              <w:rPr>
                <w:rFonts w:ascii="Myriad Pro" w:hAnsi="Myriad Pro"/>
                <w:sz w:val="22"/>
                <w:szCs w:val="22"/>
                <w:lang w:val="en-CA"/>
              </w:rPr>
              <w:t>Uphold high standards of financial integrity, transparency, and ethics in all financial activities.</w:t>
            </w:r>
          </w:p>
          <w:p w:rsidRPr="00B2292B" w:rsidR="00C075C9" w:rsidP="00C075C9" w:rsidRDefault="00C075C9" w14:paraId="62CA5E51" w14:textId="1D4EA67B">
            <w:pPr>
              <w:pStyle w:val="paragraph"/>
              <w:keepNext/>
              <w:numPr>
                <w:ilvl w:val="0"/>
                <w:numId w:val="27"/>
              </w:numPr>
              <w:spacing w:before="0" w:beforeAutospacing="0" w:after="0" w:afterAutospacing="0"/>
              <w:ind w:left="312" w:hanging="357"/>
              <w:textAlignment w:val="baseline"/>
              <w:rPr>
                <w:rFonts w:ascii="Myriad Pro" w:hAnsi="Myriad Pro"/>
                <w:sz w:val="22"/>
                <w:szCs w:val="22"/>
                <w:lang w:val="en-CA"/>
              </w:rPr>
            </w:pPr>
            <w:r w:rsidRPr="00B2292B">
              <w:rPr>
                <w:rFonts w:ascii="Myriad Pro" w:hAnsi="Myriad Pro"/>
                <w:sz w:val="22"/>
                <w:szCs w:val="22"/>
                <w:lang w:val="en-CA"/>
              </w:rPr>
              <w:t>Stakeholder Engagement and Reporting:</w:t>
            </w:r>
          </w:p>
          <w:p w:rsidRPr="00B2292B" w:rsidR="00C075C9" w:rsidP="00C075C9" w:rsidRDefault="00C075C9" w14:paraId="42B7D621" w14:textId="794390DD">
            <w:pPr>
              <w:pStyle w:val="paragraph"/>
              <w:numPr>
                <w:ilvl w:val="1"/>
                <w:numId w:val="27"/>
              </w:numPr>
              <w:spacing w:before="0" w:beforeAutospacing="0" w:after="0" w:afterAutospacing="0"/>
              <w:ind w:left="455"/>
              <w:textAlignment w:val="baseline"/>
              <w:rPr>
                <w:rFonts w:ascii="Myriad Pro" w:hAnsi="Myriad Pro"/>
                <w:sz w:val="22"/>
                <w:szCs w:val="22"/>
                <w:lang w:val="en-CA"/>
              </w:rPr>
            </w:pPr>
            <w:r w:rsidRPr="00B2292B">
              <w:rPr>
                <w:rFonts w:ascii="Myriad Pro" w:hAnsi="Myriad Pro"/>
                <w:sz w:val="22"/>
                <w:szCs w:val="22"/>
                <w:lang w:val="en-CA"/>
              </w:rPr>
              <w:t>Present reports to the Board on the committee’s findings and recommendations support transparent and informed governance.</w:t>
            </w:r>
          </w:p>
          <w:p w:rsidRPr="00B2292B" w:rsidR="001B6AF3" w:rsidP="00C075C9" w:rsidRDefault="00C075C9" w14:paraId="044C0984" w14:textId="77777777">
            <w:pPr>
              <w:pStyle w:val="paragraph"/>
              <w:numPr>
                <w:ilvl w:val="1"/>
                <w:numId w:val="27"/>
              </w:numPr>
              <w:spacing w:before="0" w:beforeAutospacing="0" w:after="0" w:afterAutospacing="0"/>
              <w:ind w:left="455"/>
              <w:textAlignment w:val="baseline"/>
              <w:rPr>
                <w:rFonts w:ascii="Myriad Pro" w:hAnsi="Myriad Pro"/>
                <w:sz w:val="22"/>
                <w:szCs w:val="22"/>
                <w:lang w:val="en-CA"/>
              </w:rPr>
            </w:pPr>
            <w:r w:rsidRPr="00B2292B">
              <w:rPr>
                <w:rFonts w:ascii="Myriad Pro" w:hAnsi="Myriad Pro"/>
                <w:sz w:val="22"/>
                <w:szCs w:val="22"/>
                <w:lang w:val="en-CA"/>
              </w:rPr>
              <w:t xml:space="preserve">Present </w:t>
            </w:r>
            <w:r w:rsidRPr="00B2292B" w:rsidR="001B6AF3">
              <w:rPr>
                <w:rFonts w:ascii="Myriad Pro" w:hAnsi="Myriad Pro"/>
                <w:sz w:val="22"/>
                <w:szCs w:val="22"/>
                <w:lang w:val="en-CA"/>
              </w:rPr>
              <w:t>annual audit results to the members.</w:t>
            </w:r>
          </w:p>
          <w:p w:rsidRPr="00B2292B" w:rsidR="00C075C9" w:rsidP="00C075C9" w:rsidRDefault="001B6AF3" w14:paraId="08912F7B" w14:textId="3AD8731B">
            <w:pPr>
              <w:pStyle w:val="paragraph"/>
              <w:numPr>
                <w:ilvl w:val="1"/>
                <w:numId w:val="27"/>
              </w:numPr>
              <w:spacing w:before="0" w:beforeAutospacing="0" w:after="0" w:afterAutospacing="0"/>
              <w:ind w:left="455"/>
              <w:textAlignment w:val="baseline"/>
              <w:rPr>
                <w:rFonts w:ascii="Myriad Pro" w:hAnsi="Myriad Pro"/>
                <w:sz w:val="22"/>
                <w:szCs w:val="22"/>
                <w:lang w:val="en-CA"/>
              </w:rPr>
            </w:pPr>
            <w:r w:rsidRPr="00B2292B">
              <w:rPr>
                <w:rFonts w:ascii="Myriad Pro" w:hAnsi="Myriad Pro"/>
                <w:sz w:val="22"/>
                <w:szCs w:val="22"/>
                <w:lang w:val="en-CA"/>
              </w:rPr>
              <w:t>Liaise with other committees, executives, and board members to align financial oversight with organizational objectives.</w:t>
            </w:r>
          </w:p>
          <w:p w:rsidRPr="00B2292B" w:rsidR="009548F5" w:rsidP="001B6AF3" w:rsidRDefault="001B6AF3" w14:paraId="2E22415B" w14:textId="17B2CEB3">
            <w:pPr>
              <w:pStyle w:val="paragraph"/>
              <w:numPr>
                <w:ilvl w:val="1"/>
                <w:numId w:val="27"/>
              </w:numPr>
              <w:spacing w:before="0" w:beforeAutospacing="0" w:after="0" w:afterAutospacing="0"/>
              <w:ind w:left="455"/>
              <w:textAlignment w:val="baseline"/>
              <w:rPr>
                <w:rFonts w:ascii="Myriad Pro" w:hAnsi="Myriad Pro"/>
                <w:sz w:val="22"/>
                <w:szCs w:val="22"/>
              </w:rPr>
            </w:pPr>
            <w:r w:rsidRPr="00B2292B">
              <w:rPr>
                <w:rFonts w:ascii="Myriad Pro" w:hAnsi="Myriad Pro"/>
                <w:sz w:val="22"/>
                <w:szCs w:val="22"/>
                <w:lang w:val="en-CA"/>
              </w:rPr>
              <w:t>Engage with stakeholders, external professionals, and regulators, to build trust in the Canadian Ski Patrol’s financial stewardship.</w:t>
            </w:r>
          </w:p>
        </w:tc>
        <w:tc>
          <w:tcPr>
            <w:tcW w:w="5102" w:type="dxa"/>
            <w:tcMar/>
          </w:tcPr>
          <w:p w:rsidRPr="00EA2305" w:rsidR="00317068" w:rsidP="00EA2305" w:rsidRDefault="00317068" w14:paraId="1EC64098" w14:textId="6BB0F18A">
            <w:pPr>
              <w:pStyle w:val="paragraph"/>
              <w:spacing w:before="0" w:beforeAutospacing="0" w:after="0" w:afterAutospacing="0"/>
              <w:textAlignment w:val="baseline"/>
              <w:rPr>
                <w:rStyle w:val="normaltextrun"/>
                <w:rFonts w:ascii="Myriad Pro" w:hAnsi="Myriad Pro"/>
                <w:sz w:val="22"/>
                <w:szCs w:val="22"/>
              </w:rPr>
            </w:pPr>
            <w:r w:rsidRPr="00EA2305">
              <w:rPr>
                <w:rStyle w:val="normaltextrun"/>
                <w:rFonts w:ascii="Myriad Pro" w:hAnsi="Myriad Pro"/>
                <w:sz w:val="22"/>
                <w:szCs w:val="22"/>
              </w:rPr>
              <w:t>Les principales responsabilités sont, entre autres, les suivantes</w:t>
            </w:r>
            <w:r w:rsidR="00DD2009">
              <w:rPr>
                <w:rStyle w:val="normaltextrun"/>
                <w:rFonts w:ascii="Myriad Pro" w:hAnsi="Myriad Pro"/>
                <w:sz w:val="22"/>
                <w:szCs w:val="22"/>
              </w:rPr>
              <w:t> </w:t>
            </w:r>
            <w:r w:rsidRPr="00EA2305">
              <w:rPr>
                <w:rStyle w:val="normaltextrun"/>
                <w:rFonts w:ascii="Myriad Pro" w:hAnsi="Myriad Pro"/>
                <w:sz w:val="22"/>
                <w:szCs w:val="22"/>
              </w:rPr>
              <w:t>:</w:t>
            </w:r>
          </w:p>
          <w:p w:rsidRPr="00EA2305" w:rsidR="00317068" w:rsidP="00EA2305" w:rsidRDefault="00317068" w14:paraId="674E8B3C" w14:textId="730A3ABF">
            <w:pPr>
              <w:pStyle w:val="paragraph"/>
              <w:keepNext/>
              <w:keepLines/>
              <w:numPr>
                <w:ilvl w:val="0"/>
                <w:numId w:val="32"/>
              </w:numPr>
              <w:spacing w:before="0" w:beforeAutospacing="0" w:after="0" w:afterAutospacing="0"/>
              <w:ind w:left="322"/>
              <w:textAlignment w:val="baseline"/>
              <w:rPr>
                <w:rStyle w:val="normaltextrun"/>
                <w:rFonts w:ascii="Myriad Pro" w:hAnsi="Myriad Pro"/>
                <w:sz w:val="22"/>
                <w:szCs w:val="22"/>
              </w:rPr>
            </w:pPr>
            <w:r w:rsidRPr="00EA2305">
              <w:rPr>
                <w:rStyle w:val="normaltextrun"/>
                <w:rFonts w:ascii="Myriad Pro" w:hAnsi="Myriad Pro"/>
                <w:sz w:val="22"/>
                <w:szCs w:val="22"/>
              </w:rPr>
              <w:t>Direction et gouvernance des comités</w:t>
            </w:r>
            <w:r w:rsidR="00DD2009">
              <w:rPr>
                <w:rStyle w:val="normaltextrun"/>
                <w:rFonts w:ascii="Myriad Pro" w:hAnsi="Myriad Pro"/>
                <w:sz w:val="22"/>
                <w:szCs w:val="22"/>
              </w:rPr>
              <w:t> </w:t>
            </w:r>
            <w:r w:rsidRPr="00EA2305">
              <w:rPr>
                <w:rStyle w:val="normaltextrun"/>
                <w:rFonts w:ascii="Myriad Pro" w:hAnsi="Myriad Pro"/>
                <w:sz w:val="22"/>
                <w:szCs w:val="22"/>
              </w:rPr>
              <w:t>:</w:t>
            </w:r>
          </w:p>
          <w:p w:rsidRPr="00EA2305" w:rsidR="009548F5" w:rsidP="00EA2305" w:rsidRDefault="00317068" w14:paraId="5094C92F" w14:textId="63E249BC">
            <w:pPr>
              <w:pStyle w:val="paragraph"/>
              <w:numPr>
                <w:ilvl w:val="0"/>
                <w:numId w:val="30"/>
              </w:numPr>
              <w:spacing w:before="0" w:beforeAutospacing="0" w:after="0" w:afterAutospacing="0"/>
              <w:ind w:left="464"/>
              <w:textAlignment w:val="baseline"/>
              <w:rPr>
                <w:rFonts w:ascii="Myriad Pro" w:hAnsi="Myriad Pro"/>
                <w:sz w:val="22"/>
                <w:szCs w:val="22"/>
              </w:rPr>
            </w:pPr>
            <w:r w:rsidRPr="00EA2305">
              <w:rPr>
                <w:rFonts w:ascii="Myriad Pro" w:hAnsi="Myriad Pro"/>
                <w:sz w:val="22"/>
                <w:szCs w:val="22"/>
              </w:rPr>
              <w:t xml:space="preserve">Diriger les activités </w:t>
            </w:r>
            <w:r w:rsidRPr="00EA2305" w:rsidR="007C35C0">
              <w:rPr>
                <w:rFonts w:ascii="Myriad Pro" w:hAnsi="Myriad Pro"/>
                <w:sz w:val="22"/>
                <w:szCs w:val="22"/>
              </w:rPr>
              <w:t>du CSF</w:t>
            </w:r>
            <w:r w:rsidRPr="00EA2305">
              <w:rPr>
                <w:rFonts w:ascii="Myriad Pro" w:hAnsi="Myriad Pro"/>
                <w:sz w:val="22"/>
                <w:szCs w:val="22"/>
              </w:rPr>
              <w:t>, en veillant à la mise en place de pratiques de gouvernance efficaces et d</w:t>
            </w:r>
            <w:r w:rsidR="00DD2009">
              <w:rPr>
                <w:rFonts w:ascii="Myriad Pro" w:hAnsi="Myriad Pro"/>
                <w:sz w:val="22"/>
                <w:szCs w:val="22"/>
              </w:rPr>
              <w:t>’</w:t>
            </w:r>
            <w:r w:rsidRPr="00EA2305">
              <w:rPr>
                <w:rFonts w:ascii="Myriad Pro" w:hAnsi="Myriad Pro"/>
                <w:sz w:val="22"/>
                <w:szCs w:val="22"/>
              </w:rPr>
              <w:t>un contrôle stratégique.</w:t>
            </w:r>
          </w:p>
          <w:p w:rsidRPr="00EA2305" w:rsidR="00317068" w:rsidP="00EA2305" w:rsidRDefault="00317068" w14:paraId="27958802" w14:textId="674C428C">
            <w:pPr>
              <w:pStyle w:val="paragraph"/>
              <w:numPr>
                <w:ilvl w:val="0"/>
                <w:numId w:val="30"/>
              </w:numPr>
              <w:spacing w:before="0" w:beforeAutospacing="0" w:after="0" w:afterAutospacing="0"/>
              <w:ind w:left="464"/>
              <w:textAlignment w:val="baseline"/>
              <w:rPr>
                <w:rFonts w:ascii="Myriad Pro" w:hAnsi="Myriad Pro"/>
                <w:sz w:val="22"/>
                <w:szCs w:val="22"/>
              </w:rPr>
            </w:pPr>
            <w:r w:rsidRPr="00EA2305">
              <w:rPr>
                <w:rFonts w:ascii="Myriad Pro" w:hAnsi="Myriad Pro"/>
                <w:sz w:val="22"/>
                <w:szCs w:val="22"/>
              </w:rPr>
              <w:t>Faciliter les réunions et les discussions du C</w:t>
            </w:r>
            <w:r w:rsidRPr="00EA2305" w:rsidR="007C35C0">
              <w:rPr>
                <w:rFonts w:ascii="Myriad Pro" w:hAnsi="Myriad Pro"/>
                <w:sz w:val="22"/>
                <w:szCs w:val="22"/>
              </w:rPr>
              <w:t>S</w:t>
            </w:r>
            <w:r w:rsidRPr="00EA2305">
              <w:rPr>
                <w:rFonts w:ascii="Myriad Pro" w:hAnsi="Myriad Pro"/>
                <w:sz w:val="22"/>
                <w:szCs w:val="22"/>
              </w:rPr>
              <w:t>F afin de promouvoir une prise de décision éclairée et le respect des meilleures pratiques en matière de surveillance financière.</w:t>
            </w:r>
          </w:p>
          <w:p w:rsidRPr="00EA2305" w:rsidR="00317068" w:rsidP="00EA2305" w:rsidRDefault="00317068" w14:paraId="79DB4D42" w14:textId="0544FA2E">
            <w:pPr>
              <w:pStyle w:val="paragraph"/>
              <w:numPr>
                <w:ilvl w:val="0"/>
                <w:numId w:val="30"/>
              </w:numPr>
              <w:spacing w:before="0" w:beforeAutospacing="0" w:after="0" w:afterAutospacing="0"/>
              <w:ind w:left="464"/>
              <w:textAlignment w:val="baseline"/>
              <w:rPr>
                <w:rFonts w:ascii="Myriad Pro" w:hAnsi="Myriad Pro"/>
                <w:sz w:val="22"/>
                <w:szCs w:val="22"/>
              </w:rPr>
            </w:pPr>
            <w:r w:rsidRPr="00EA2305">
              <w:rPr>
                <w:rFonts w:ascii="Myriad Pro" w:hAnsi="Myriad Pro"/>
                <w:sz w:val="22"/>
                <w:szCs w:val="22"/>
              </w:rPr>
              <w:t>Servir de conseiller financier au conseil d</w:t>
            </w:r>
            <w:r w:rsidR="00DD2009">
              <w:rPr>
                <w:rFonts w:ascii="Myriad Pro" w:hAnsi="Myriad Pro"/>
                <w:sz w:val="22"/>
                <w:szCs w:val="22"/>
              </w:rPr>
              <w:t>’</w:t>
            </w:r>
            <w:r w:rsidRPr="00EA2305">
              <w:rPr>
                <w:rFonts w:ascii="Myriad Pro" w:hAnsi="Myriad Pro"/>
                <w:sz w:val="22"/>
                <w:szCs w:val="22"/>
              </w:rPr>
              <w:t xml:space="preserve">administration, </w:t>
            </w:r>
            <w:r w:rsidRPr="00EA2305" w:rsidR="007C35C0">
              <w:rPr>
                <w:rFonts w:ascii="Myriad Pro" w:hAnsi="Myriad Pro"/>
                <w:sz w:val="22"/>
                <w:szCs w:val="22"/>
              </w:rPr>
              <w:t>comité de gestion</w:t>
            </w:r>
            <w:r w:rsidRPr="00EA2305">
              <w:rPr>
                <w:rFonts w:ascii="Myriad Pro" w:hAnsi="Myriad Pro"/>
                <w:sz w:val="22"/>
                <w:szCs w:val="22"/>
              </w:rPr>
              <w:t>, aux divisions et aux zones, en fournissant des informations stratégiques pour aider à façonner et à soutenir les politiques financières et la durabilité.</w:t>
            </w:r>
          </w:p>
          <w:p w:rsidRPr="007C35C0" w:rsidR="007C35C0" w:rsidP="00EA2305" w:rsidRDefault="007C35C0" w14:paraId="1F757628" w14:textId="4D28BA6E">
            <w:pPr>
              <w:pStyle w:val="paragraph"/>
              <w:keepNext/>
              <w:keepLines/>
              <w:numPr>
                <w:ilvl w:val="0"/>
                <w:numId w:val="32"/>
              </w:numPr>
              <w:spacing w:before="0" w:beforeAutospacing="0" w:after="0" w:afterAutospacing="0"/>
              <w:ind w:left="322"/>
              <w:textAlignment w:val="baseline"/>
              <w:rPr>
                <w:rStyle w:val="normaltextrun"/>
                <w:rFonts w:ascii="Myriad Pro" w:hAnsi="Myriad Pro"/>
                <w:sz w:val="22"/>
                <w:szCs w:val="22"/>
              </w:rPr>
            </w:pPr>
            <w:r w:rsidRPr="007C35C0">
              <w:rPr>
                <w:rStyle w:val="normaltextrun"/>
                <w:rFonts w:ascii="Myriad Pro" w:hAnsi="Myriad Pro"/>
                <w:sz w:val="22"/>
                <w:szCs w:val="22"/>
              </w:rPr>
              <w:t>Examen, analyse financière et conformité fiscale</w:t>
            </w:r>
            <w:r w:rsidR="00DD2009">
              <w:rPr>
                <w:rStyle w:val="normaltextrun"/>
                <w:rFonts w:ascii="Myriad Pro" w:hAnsi="Myriad Pro"/>
                <w:sz w:val="22"/>
                <w:szCs w:val="22"/>
              </w:rPr>
              <w:t> </w:t>
            </w:r>
            <w:r w:rsidRPr="007C35C0">
              <w:rPr>
                <w:rStyle w:val="normaltextrun"/>
                <w:rFonts w:ascii="Myriad Pro" w:hAnsi="Myriad Pro"/>
                <w:sz w:val="22"/>
                <w:szCs w:val="22"/>
              </w:rPr>
              <w:t>:</w:t>
            </w:r>
          </w:p>
          <w:p w:rsidRPr="007C35C0" w:rsidR="007C35C0" w:rsidP="00EA2305" w:rsidRDefault="007C35C0" w14:paraId="78429373" w14:textId="6BF8B45F">
            <w:pPr>
              <w:pStyle w:val="paragraph"/>
              <w:numPr>
                <w:ilvl w:val="0"/>
                <w:numId w:val="30"/>
              </w:numPr>
              <w:spacing w:before="0" w:beforeAutospacing="0" w:after="0" w:afterAutospacing="0"/>
              <w:ind w:left="464"/>
              <w:textAlignment w:val="baseline"/>
              <w:rPr>
                <w:rFonts w:ascii="Myriad Pro" w:hAnsi="Myriad Pro"/>
                <w:sz w:val="22"/>
                <w:szCs w:val="22"/>
              </w:rPr>
            </w:pPr>
            <w:r w:rsidRPr="007C35C0">
              <w:rPr>
                <w:rFonts w:ascii="Myriad Pro" w:hAnsi="Myriad Pro"/>
                <w:sz w:val="22"/>
                <w:szCs w:val="22"/>
              </w:rPr>
              <w:t>Superviser les rapports trimestriels des intermédiaires afin de garantir le respect de la réglementation.</w:t>
            </w:r>
          </w:p>
          <w:p w:rsidRPr="007C35C0" w:rsidR="007C35C0" w:rsidP="00EA2305" w:rsidRDefault="007C35C0" w14:paraId="2D1FA873" w14:textId="2326F58C">
            <w:pPr>
              <w:pStyle w:val="paragraph"/>
              <w:numPr>
                <w:ilvl w:val="0"/>
                <w:numId w:val="30"/>
              </w:numPr>
              <w:spacing w:before="0" w:beforeAutospacing="0" w:after="0" w:afterAutospacing="0"/>
              <w:ind w:left="464"/>
              <w:textAlignment w:val="baseline"/>
              <w:rPr>
                <w:rFonts w:ascii="Myriad Pro" w:hAnsi="Myriad Pro"/>
                <w:sz w:val="22"/>
                <w:szCs w:val="22"/>
              </w:rPr>
            </w:pPr>
            <w:r w:rsidRPr="007C35C0">
              <w:rPr>
                <w:rFonts w:ascii="Myriad Pro" w:hAnsi="Myriad Pro"/>
                <w:sz w:val="22"/>
                <w:szCs w:val="22"/>
              </w:rPr>
              <w:t>Superviser et diriger l</w:t>
            </w:r>
            <w:r w:rsidR="00DD2009">
              <w:rPr>
                <w:rFonts w:ascii="Myriad Pro" w:hAnsi="Myriad Pro"/>
                <w:sz w:val="22"/>
                <w:szCs w:val="22"/>
              </w:rPr>
              <w:t>’</w:t>
            </w:r>
            <w:r w:rsidRPr="007C35C0">
              <w:rPr>
                <w:rFonts w:ascii="Myriad Pro" w:hAnsi="Myriad Pro"/>
                <w:sz w:val="22"/>
                <w:szCs w:val="22"/>
              </w:rPr>
              <w:t>analyse de tous les rapports financiers de</w:t>
            </w:r>
            <w:r w:rsidRPr="00EA2305">
              <w:rPr>
                <w:rFonts w:ascii="Myriad Pro" w:hAnsi="Myriad Pro"/>
                <w:sz w:val="22"/>
                <w:szCs w:val="22"/>
              </w:rPr>
              <w:t>s</w:t>
            </w:r>
            <w:r w:rsidRPr="007C35C0">
              <w:rPr>
                <w:rFonts w:ascii="Myriad Pro" w:hAnsi="Myriad Pro"/>
                <w:sz w:val="22"/>
                <w:szCs w:val="22"/>
              </w:rPr>
              <w:t xml:space="preserve"> division</w:t>
            </w:r>
            <w:r w:rsidRPr="00EA2305">
              <w:rPr>
                <w:rFonts w:ascii="Myriad Pro" w:hAnsi="Myriad Pro"/>
                <w:sz w:val="22"/>
                <w:szCs w:val="22"/>
              </w:rPr>
              <w:t>s</w:t>
            </w:r>
            <w:r w:rsidRPr="007C35C0">
              <w:rPr>
                <w:rFonts w:ascii="Myriad Pro" w:hAnsi="Myriad Pro"/>
                <w:sz w:val="22"/>
                <w:szCs w:val="22"/>
              </w:rPr>
              <w:t>, de</w:t>
            </w:r>
            <w:r w:rsidRPr="00EA2305">
              <w:rPr>
                <w:rFonts w:ascii="Myriad Pro" w:hAnsi="Myriad Pro"/>
                <w:sz w:val="22"/>
                <w:szCs w:val="22"/>
              </w:rPr>
              <w:t>s</w:t>
            </w:r>
            <w:r w:rsidRPr="007C35C0">
              <w:rPr>
                <w:rFonts w:ascii="Myriad Pro" w:hAnsi="Myriad Pro"/>
                <w:sz w:val="22"/>
                <w:szCs w:val="22"/>
              </w:rPr>
              <w:t xml:space="preserve"> zone</w:t>
            </w:r>
            <w:r w:rsidRPr="00EA2305">
              <w:rPr>
                <w:rFonts w:ascii="Myriad Pro" w:hAnsi="Myriad Pro"/>
                <w:sz w:val="22"/>
                <w:szCs w:val="22"/>
              </w:rPr>
              <w:t>s</w:t>
            </w:r>
            <w:r w:rsidRPr="007C35C0">
              <w:rPr>
                <w:rFonts w:ascii="Myriad Pro" w:hAnsi="Myriad Pro"/>
                <w:sz w:val="22"/>
                <w:szCs w:val="22"/>
              </w:rPr>
              <w:t xml:space="preserve"> et </w:t>
            </w:r>
            <w:r w:rsidR="00EA2305">
              <w:rPr>
                <w:rFonts w:ascii="Myriad Pro" w:hAnsi="Myriad Pro"/>
                <w:sz w:val="22"/>
                <w:szCs w:val="22"/>
              </w:rPr>
              <w:t xml:space="preserve">des </w:t>
            </w:r>
            <w:r w:rsidRPr="007C35C0">
              <w:rPr>
                <w:rFonts w:ascii="Myriad Pro" w:hAnsi="Myriad Pro"/>
                <w:sz w:val="22"/>
                <w:szCs w:val="22"/>
              </w:rPr>
              <w:t>patrouille</w:t>
            </w:r>
            <w:r w:rsidRPr="00EA2305">
              <w:rPr>
                <w:rFonts w:ascii="Myriad Pro" w:hAnsi="Myriad Pro"/>
                <w:sz w:val="22"/>
                <w:szCs w:val="22"/>
              </w:rPr>
              <w:t>s</w:t>
            </w:r>
            <w:r w:rsidRPr="007C35C0">
              <w:rPr>
                <w:rFonts w:ascii="Myriad Pro" w:hAnsi="Myriad Pro"/>
                <w:sz w:val="22"/>
                <w:szCs w:val="22"/>
              </w:rPr>
              <w:t xml:space="preserve"> en vue de l</w:t>
            </w:r>
            <w:r w:rsidR="00DD2009">
              <w:rPr>
                <w:rFonts w:ascii="Myriad Pro" w:hAnsi="Myriad Pro"/>
                <w:sz w:val="22"/>
                <w:szCs w:val="22"/>
              </w:rPr>
              <w:t>’</w:t>
            </w:r>
            <w:r w:rsidRPr="007C35C0">
              <w:rPr>
                <w:rFonts w:ascii="Myriad Pro" w:hAnsi="Myriad Pro"/>
                <w:sz w:val="22"/>
                <w:szCs w:val="22"/>
              </w:rPr>
              <w:t>établissement de rapports globaux.</w:t>
            </w:r>
          </w:p>
          <w:p w:rsidRPr="00EA2305" w:rsidR="007C35C0" w:rsidP="00EA2305" w:rsidRDefault="007C35C0" w14:paraId="72261288" w14:textId="77777777">
            <w:pPr>
              <w:pStyle w:val="paragraph"/>
              <w:numPr>
                <w:ilvl w:val="0"/>
                <w:numId w:val="30"/>
              </w:numPr>
              <w:spacing w:before="0" w:beforeAutospacing="0" w:after="0" w:afterAutospacing="0"/>
              <w:ind w:left="464"/>
              <w:textAlignment w:val="baseline"/>
              <w:rPr>
                <w:rFonts w:ascii="Myriad Pro" w:hAnsi="Myriad Pro"/>
                <w:sz w:val="22"/>
                <w:szCs w:val="22"/>
              </w:rPr>
            </w:pPr>
            <w:r w:rsidRPr="00EA2305">
              <w:rPr>
                <w:rFonts w:ascii="Myriad Pro" w:hAnsi="Myriad Pro"/>
                <w:sz w:val="22"/>
                <w:szCs w:val="22"/>
              </w:rPr>
              <w:t>Veiller à la présentation de tous les rapports financiers.</w:t>
            </w:r>
          </w:p>
          <w:p w:rsidRPr="00EA2305" w:rsidR="007C35C0" w:rsidP="00EA2305" w:rsidRDefault="007C35C0" w14:paraId="3EDA95C5" w14:textId="59A2C98C">
            <w:pPr>
              <w:pStyle w:val="paragraph"/>
              <w:numPr>
                <w:ilvl w:val="0"/>
                <w:numId w:val="30"/>
              </w:numPr>
              <w:spacing w:before="0" w:beforeAutospacing="0" w:after="0" w:afterAutospacing="0"/>
              <w:ind w:left="464"/>
              <w:textAlignment w:val="baseline"/>
              <w:rPr>
                <w:rFonts w:ascii="Myriad Pro" w:hAnsi="Myriad Pro"/>
                <w:sz w:val="22"/>
                <w:szCs w:val="22"/>
              </w:rPr>
            </w:pPr>
            <w:r w:rsidRPr="00EA2305">
              <w:rPr>
                <w:rFonts w:ascii="Myriad Pro" w:hAnsi="Myriad Pro"/>
                <w:sz w:val="22"/>
                <w:szCs w:val="22"/>
              </w:rPr>
              <w:t>Préparer les documents de travail de l</w:t>
            </w:r>
            <w:r w:rsidR="00DD2009">
              <w:rPr>
                <w:rFonts w:ascii="Myriad Pro" w:hAnsi="Myriad Pro"/>
                <w:sz w:val="22"/>
                <w:szCs w:val="22"/>
              </w:rPr>
              <w:t>’</w:t>
            </w:r>
            <w:r w:rsidRPr="00EA2305">
              <w:rPr>
                <w:rFonts w:ascii="Myriad Pro" w:hAnsi="Myriad Pro"/>
                <w:sz w:val="22"/>
                <w:szCs w:val="22"/>
              </w:rPr>
              <w:t>audit de fin d</w:t>
            </w:r>
            <w:r w:rsidR="00DD2009">
              <w:rPr>
                <w:rFonts w:ascii="Myriad Pro" w:hAnsi="Myriad Pro"/>
                <w:sz w:val="22"/>
                <w:szCs w:val="22"/>
              </w:rPr>
              <w:t>’</w:t>
            </w:r>
            <w:r w:rsidRPr="00EA2305">
              <w:rPr>
                <w:rFonts w:ascii="Myriad Pro" w:hAnsi="Myriad Pro"/>
                <w:sz w:val="22"/>
                <w:szCs w:val="22"/>
              </w:rPr>
              <w:t>année, en respectant les délais de soumission externe pour l</w:t>
            </w:r>
            <w:r w:rsidR="00DD2009">
              <w:rPr>
                <w:rFonts w:ascii="Myriad Pro" w:hAnsi="Myriad Pro"/>
                <w:sz w:val="22"/>
                <w:szCs w:val="22"/>
              </w:rPr>
              <w:t>’</w:t>
            </w:r>
            <w:r w:rsidRPr="00EA2305">
              <w:rPr>
                <w:rFonts w:ascii="Myriad Pro" w:hAnsi="Myriad Pro"/>
                <w:sz w:val="22"/>
                <w:szCs w:val="22"/>
              </w:rPr>
              <w:t>inclusion des informations financières globales.</w:t>
            </w:r>
          </w:p>
          <w:p w:rsidRPr="00EA2305" w:rsidR="007C35C0" w:rsidP="00EA2305" w:rsidRDefault="007C35C0" w14:paraId="62B06F3F" w14:textId="01A89F01">
            <w:pPr>
              <w:pStyle w:val="paragraph"/>
              <w:numPr>
                <w:ilvl w:val="0"/>
                <w:numId w:val="30"/>
              </w:numPr>
              <w:spacing w:before="0" w:beforeAutospacing="0" w:after="0" w:afterAutospacing="0"/>
              <w:ind w:left="464"/>
              <w:textAlignment w:val="baseline"/>
              <w:rPr>
                <w:rFonts w:ascii="Myriad Pro" w:hAnsi="Myriad Pro"/>
                <w:sz w:val="22"/>
                <w:szCs w:val="22"/>
              </w:rPr>
            </w:pPr>
            <w:r w:rsidRPr="00EA2305">
              <w:rPr>
                <w:rFonts w:ascii="Myriad Pro" w:hAnsi="Myriad Pro"/>
                <w:sz w:val="22"/>
                <w:szCs w:val="22"/>
              </w:rPr>
              <w:t>Préparer un projet de déclaration de renseignements des organismes de bienfaisance (T3010) à l</w:t>
            </w:r>
            <w:r w:rsidR="00DD2009">
              <w:rPr>
                <w:rFonts w:ascii="Myriad Pro" w:hAnsi="Myriad Pro"/>
                <w:sz w:val="22"/>
                <w:szCs w:val="22"/>
              </w:rPr>
              <w:t>’</w:t>
            </w:r>
            <w:r w:rsidRPr="00EA2305">
              <w:rPr>
                <w:rFonts w:ascii="Myriad Pro" w:hAnsi="Myriad Pro"/>
                <w:sz w:val="22"/>
                <w:szCs w:val="22"/>
              </w:rPr>
              <w:t>intention d</w:t>
            </w:r>
            <w:r w:rsidR="00FC3757">
              <w:rPr>
                <w:rFonts w:ascii="Myriad Pro" w:hAnsi="Myriad Pro"/>
                <w:sz w:val="22"/>
                <w:szCs w:val="22"/>
              </w:rPr>
              <w:t xml:space="preserve">es </w:t>
            </w:r>
            <w:r w:rsidRPr="00EA2305">
              <w:rPr>
                <w:rFonts w:ascii="Myriad Pro" w:hAnsi="Myriad Pro"/>
                <w:sz w:val="22"/>
                <w:szCs w:val="22"/>
              </w:rPr>
              <w:t>auditeur</w:t>
            </w:r>
            <w:r w:rsidR="00FC3757">
              <w:rPr>
                <w:rFonts w:ascii="Myriad Pro" w:hAnsi="Myriad Pro"/>
                <w:sz w:val="22"/>
                <w:szCs w:val="22"/>
              </w:rPr>
              <w:t>s</w:t>
            </w:r>
            <w:r w:rsidRPr="00EA2305">
              <w:rPr>
                <w:rFonts w:ascii="Myriad Pro" w:hAnsi="Myriad Pro"/>
                <w:sz w:val="22"/>
                <w:szCs w:val="22"/>
              </w:rPr>
              <w:t xml:space="preserve"> externe</w:t>
            </w:r>
            <w:r w:rsidR="00FC3757">
              <w:rPr>
                <w:rFonts w:ascii="Myriad Pro" w:hAnsi="Myriad Pro"/>
                <w:sz w:val="22"/>
                <w:szCs w:val="22"/>
              </w:rPr>
              <w:t>s</w:t>
            </w:r>
            <w:r w:rsidRPr="00EA2305">
              <w:rPr>
                <w:rFonts w:ascii="Myriad Pro" w:hAnsi="Myriad Pro"/>
                <w:sz w:val="22"/>
                <w:szCs w:val="22"/>
              </w:rPr>
              <w:t>.</w:t>
            </w:r>
          </w:p>
          <w:p w:rsidRPr="00EA2305" w:rsidR="007C35C0" w:rsidP="00EA2305" w:rsidRDefault="007C35C0" w14:paraId="570E5B52" w14:textId="16C250F0">
            <w:pPr>
              <w:pStyle w:val="paragraph"/>
              <w:numPr>
                <w:ilvl w:val="0"/>
                <w:numId w:val="30"/>
              </w:numPr>
              <w:spacing w:before="0" w:beforeAutospacing="0" w:after="0" w:afterAutospacing="0"/>
              <w:ind w:left="464"/>
              <w:textAlignment w:val="baseline"/>
              <w:rPr>
                <w:rFonts w:ascii="Myriad Pro" w:hAnsi="Myriad Pro"/>
                <w:sz w:val="22"/>
                <w:szCs w:val="22"/>
              </w:rPr>
            </w:pPr>
            <w:r w:rsidRPr="00EA2305">
              <w:rPr>
                <w:rFonts w:ascii="Myriad Pro" w:hAnsi="Myriad Pro"/>
                <w:sz w:val="22"/>
                <w:szCs w:val="22"/>
              </w:rPr>
              <w:t>Superviser et diriger l</w:t>
            </w:r>
            <w:r w:rsidR="00DD2009">
              <w:rPr>
                <w:rFonts w:ascii="Myriad Pro" w:hAnsi="Myriad Pro"/>
                <w:sz w:val="22"/>
                <w:szCs w:val="22"/>
              </w:rPr>
              <w:t>’</w:t>
            </w:r>
            <w:r w:rsidRPr="00EA2305">
              <w:rPr>
                <w:rFonts w:ascii="Myriad Pro" w:hAnsi="Myriad Pro"/>
                <w:sz w:val="22"/>
                <w:szCs w:val="22"/>
              </w:rPr>
              <w:t>analyse approfondie des états financiers annuels non consolidés ayant fait l</w:t>
            </w:r>
            <w:r w:rsidR="00DD2009">
              <w:rPr>
                <w:rFonts w:ascii="Myriad Pro" w:hAnsi="Myriad Pro"/>
                <w:sz w:val="22"/>
                <w:szCs w:val="22"/>
              </w:rPr>
              <w:t>’</w:t>
            </w:r>
            <w:r w:rsidRPr="00EA2305">
              <w:rPr>
                <w:rFonts w:ascii="Myriad Pro" w:hAnsi="Myriad Pro"/>
                <w:sz w:val="22"/>
                <w:szCs w:val="22"/>
              </w:rPr>
              <w:t>objet d</w:t>
            </w:r>
            <w:r w:rsidR="00DD2009">
              <w:rPr>
                <w:rFonts w:ascii="Myriad Pro" w:hAnsi="Myriad Pro"/>
                <w:sz w:val="22"/>
                <w:szCs w:val="22"/>
              </w:rPr>
              <w:t>’</w:t>
            </w:r>
            <w:r w:rsidRPr="00EA2305">
              <w:rPr>
                <w:rFonts w:ascii="Myriad Pro" w:hAnsi="Myriad Pro"/>
                <w:sz w:val="22"/>
                <w:szCs w:val="22"/>
              </w:rPr>
              <w:t>un audit, en veillant à l</w:t>
            </w:r>
            <w:r w:rsidR="00DD2009">
              <w:rPr>
                <w:rFonts w:ascii="Myriad Pro" w:hAnsi="Myriad Pro"/>
                <w:sz w:val="22"/>
                <w:szCs w:val="22"/>
              </w:rPr>
              <w:t>’</w:t>
            </w:r>
            <w:r w:rsidRPr="00EA2305">
              <w:rPr>
                <w:rFonts w:ascii="Myriad Pro" w:hAnsi="Myriad Pro"/>
                <w:sz w:val="22"/>
                <w:szCs w:val="22"/>
              </w:rPr>
              <w:t>exactitude, à la transparence et à l</w:t>
            </w:r>
            <w:r w:rsidR="00DD2009">
              <w:rPr>
                <w:rFonts w:ascii="Myriad Pro" w:hAnsi="Myriad Pro"/>
                <w:sz w:val="22"/>
                <w:szCs w:val="22"/>
              </w:rPr>
              <w:t>’</w:t>
            </w:r>
            <w:r w:rsidRPr="00EA2305">
              <w:rPr>
                <w:rFonts w:ascii="Myriad Pro" w:hAnsi="Myriad Pro"/>
                <w:sz w:val="22"/>
                <w:szCs w:val="22"/>
              </w:rPr>
              <w:t>alignement sur les priorités de l</w:t>
            </w:r>
            <w:r w:rsidR="00DD2009">
              <w:rPr>
                <w:rFonts w:ascii="Myriad Pro" w:hAnsi="Myriad Pro"/>
                <w:sz w:val="22"/>
                <w:szCs w:val="22"/>
              </w:rPr>
              <w:t>’</w:t>
            </w:r>
            <w:r w:rsidRPr="00EA2305">
              <w:rPr>
                <w:rFonts w:ascii="Myriad Pro" w:hAnsi="Myriad Pro"/>
                <w:sz w:val="22"/>
                <w:szCs w:val="22"/>
              </w:rPr>
              <w:t>organisation.</w:t>
            </w:r>
          </w:p>
          <w:p w:rsidRPr="00EA2305" w:rsidR="007C35C0" w:rsidP="00EA2305" w:rsidRDefault="007C35C0" w14:paraId="4DBB8D13" w14:textId="5C309223">
            <w:pPr>
              <w:pStyle w:val="paragraph"/>
              <w:numPr>
                <w:ilvl w:val="0"/>
                <w:numId w:val="30"/>
              </w:numPr>
              <w:spacing w:before="0" w:beforeAutospacing="0" w:after="0" w:afterAutospacing="0"/>
              <w:ind w:left="464"/>
              <w:textAlignment w:val="baseline"/>
              <w:rPr>
                <w:rFonts w:ascii="Myriad Pro" w:hAnsi="Myriad Pro"/>
                <w:sz w:val="22"/>
                <w:szCs w:val="22"/>
              </w:rPr>
            </w:pPr>
            <w:r w:rsidRPr="00EA2305">
              <w:rPr>
                <w:rFonts w:ascii="Myriad Pro" w:hAnsi="Myriad Pro"/>
                <w:sz w:val="22"/>
                <w:szCs w:val="22"/>
              </w:rPr>
              <w:t>Superviser l</w:t>
            </w:r>
            <w:r w:rsidR="00DD2009">
              <w:rPr>
                <w:rFonts w:ascii="Myriad Pro" w:hAnsi="Myriad Pro"/>
                <w:sz w:val="22"/>
                <w:szCs w:val="22"/>
              </w:rPr>
              <w:t>’</w:t>
            </w:r>
            <w:r w:rsidRPr="00EA2305">
              <w:rPr>
                <w:rFonts w:ascii="Myriad Pro" w:hAnsi="Myriad Pro"/>
                <w:sz w:val="22"/>
                <w:szCs w:val="22"/>
              </w:rPr>
              <w:t>élaboration et l</w:t>
            </w:r>
            <w:r w:rsidR="00DD2009">
              <w:rPr>
                <w:rFonts w:ascii="Myriad Pro" w:hAnsi="Myriad Pro"/>
                <w:sz w:val="22"/>
                <w:szCs w:val="22"/>
              </w:rPr>
              <w:t>’</w:t>
            </w:r>
            <w:r w:rsidRPr="00EA2305">
              <w:rPr>
                <w:rFonts w:ascii="Myriad Pro" w:hAnsi="Myriad Pro"/>
                <w:sz w:val="22"/>
                <w:szCs w:val="22"/>
              </w:rPr>
              <w:t>examen du budget de fonctionnement annuel, en prodiguant des conseils sur les ajustements à apporter pour optimiser les ressources et maintenir la discipline fiscale.</w:t>
            </w:r>
          </w:p>
          <w:p w:rsidRPr="00EA2305" w:rsidR="007C35C0" w:rsidP="00EA2305" w:rsidRDefault="007C35C0" w14:paraId="13232B68" w14:textId="77777777">
            <w:pPr>
              <w:pStyle w:val="paragraph"/>
              <w:numPr>
                <w:ilvl w:val="0"/>
                <w:numId w:val="30"/>
              </w:numPr>
              <w:spacing w:before="0" w:beforeAutospacing="0" w:after="0" w:afterAutospacing="0"/>
              <w:ind w:left="464"/>
              <w:textAlignment w:val="baseline"/>
              <w:rPr>
                <w:rFonts w:ascii="Myriad Pro" w:hAnsi="Myriad Pro"/>
                <w:sz w:val="22"/>
                <w:szCs w:val="22"/>
              </w:rPr>
            </w:pPr>
            <w:r w:rsidRPr="00EA2305">
              <w:rPr>
                <w:rFonts w:ascii="Myriad Pro" w:hAnsi="Myriad Pro"/>
                <w:sz w:val="22"/>
                <w:szCs w:val="22"/>
              </w:rPr>
              <w:t xml:space="preserve">Veiller au respect de la réglementation fiscale, notamment en ce qui concerne les obligations déclaratives et la délivrance de reçus fiscaux pour les œuvres de bienfaisance, et </w:t>
            </w:r>
            <w:proofErr w:type="gramStart"/>
            <w:r w:rsidRPr="00EA2305">
              <w:rPr>
                <w:rFonts w:ascii="Myriad Pro" w:hAnsi="Myriad Pro"/>
                <w:sz w:val="22"/>
                <w:szCs w:val="22"/>
              </w:rPr>
              <w:t>donner</w:t>
            </w:r>
            <w:proofErr w:type="gramEnd"/>
            <w:r w:rsidRPr="00EA2305">
              <w:rPr>
                <w:rFonts w:ascii="Myriad Pro" w:hAnsi="Myriad Pro"/>
                <w:sz w:val="22"/>
                <w:szCs w:val="22"/>
              </w:rPr>
              <w:t xml:space="preserve"> des conseils sur les stratégies efficaces à mettre en œuvre dans le respect des contraintes réglementaires.</w:t>
            </w:r>
          </w:p>
          <w:p w:rsidRPr="00EA2305" w:rsidR="007C35C0" w:rsidP="00EA2305" w:rsidRDefault="007C35C0" w14:paraId="1D6CF48B" w14:textId="3B029D8D">
            <w:pPr>
              <w:pStyle w:val="paragraph"/>
              <w:keepNext/>
              <w:keepLines/>
              <w:numPr>
                <w:ilvl w:val="0"/>
                <w:numId w:val="32"/>
              </w:numPr>
              <w:spacing w:before="0" w:beforeAutospacing="0" w:after="0" w:afterAutospacing="0"/>
              <w:ind w:left="322"/>
              <w:textAlignment w:val="baseline"/>
              <w:rPr>
                <w:rStyle w:val="normaltextrun"/>
                <w:rFonts w:ascii="Myriad Pro" w:hAnsi="Myriad Pro"/>
                <w:sz w:val="22"/>
                <w:szCs w:val="22"/>
              </w:rPr>
            </w:pPr>
            <w:r w:rsidRPr="00EA2305">
              <w:rPr>
                <w:rStyle w:val="normaltextrun"/>
                <w:rFonts w:ascii="Myriad Pro" w:hAnsi="Myriad Pro"/>
                <w:sz w:val="22"/>
                <w:szCs w:val="22"/>
              </w:rPr>
              <w:t>Supervision des investissements</w:t>
            </w:r>
            <w:r w:rsidR="00DD2009">
              <w:rPr>
                <w:rStyle w:val="normaltextrun"/>
                <w:rFonts w:ascii="Myriad Pro" w:hAnsi="Myriad Pro"/>
                <w:sz w:val="22"/>
                <w:szCs w:val="22"/>
              </w:rPr>
              <w:t> </w:t>
            </w:r>
            <w:r w:rsidRPr="00EA2305">
              <w:rPr>
                <w:rStyle w:val="normaltextrun"/>
                <w:rFonts w:ascii="Myriad Pro" w:hAnsi="Myriad Pro"/>
                <w:sz w:val="22"/>
                <w:szCs w:val="22"/>
              </w:rPr>
              <w:t>:</w:t>
            </w:r>
          </w:p>
          <w:p w:rsidRPr="00EA2305" w:rsidR="007C35C0" w:rsidP="00EA2305" w:rsidRDefault="007C35C0" w14:paraId="77EE2E5E" w14:textId="4CAA2DD3">
            <w:pPr>
              <w:pStyle w:val="paragraph"/>
              <w:numPr>
                <w:ilvl w:val="0"/>
                <w:numId w:val="30"/>
              </w:numPr>
              <w:spacing w:before="0" w:beforeAutospacing="0" w:after="0" w:afterAutospacing="0"/>
              <w:ind w:left="464"/>
              <w:textAlignment w:val="baseline"/>
              <w:rPr>
                <w:rFonts w:ascii="Myriad Pro" w:hAnsi="Myriad Pro"/>
                <w:sz w:val="22"/>
                <w:szCs w:val="22"/>
              </w:rPr>
            </w:pPr>
            <w:r w:rsidRPr="00EA2305">
              <w:rPr>
                <w:rFonts w:ascii="Myriad Pro" w:hAnsi="Myriad Pro"/>
                <w:sz w:val="22"/>
                <w:szCs w:val="22"/>
              </w:rPr>
              <w:t>Élaborer et superviser des stratégies de placement qui s</w:t>
            </w:r>
            <w:r w:rsidR="00DD2009">
              <w:rPr>
                <w:rFonts w:ascii="Myriad Pro" w:hAnsi="Myriad Pro"/>
                <w:sz w:val="22"/>
                <w:szCs w:val="22"/>
              </w:rPr>
              <w:t>’</w:t>
            </w:r>
            <w:r w:rsidRPr="00EA2305">
              <w:rPr>
                <w:rFonts w:ascii="Myriad Pro" w:hAnsi="Myriad Pro"/>
                <w:sz w:val="22"/>
                <w:szCs w:val="22"/>
              </w:rPr>
              <w:t>harmonisent avec les objectifs, la tolérance au risque et les exigences réglementaires de la Patrouille canadienne de ski, en assurant une croissance durable des actifs et une gestion prudente.</w:t>
            </w:r>
          </w:p>
          <w:p w:rsidRPr="00EA2305" w:rsidR="007C35C0" w:rsidP="00EA2305" w:rsidRDefault="007C35C0" w14:paraId="7997AD72" w14:textId="7EAB00E3">
            <w:pPr>
              <w:pStyle w:val="paragraph"/>
              <w:numPr>
                <w:ilvl w:val="0"/>
                <w:numId w:val="30"/>
              </w:numPr>
              <w:spacing w:before="0" w:beforeAutospacing="0" w:after="0" w:afterAutospacing="0"/>
              <w:ind w:left="464"/>
              <w:textAlignment w:val="baseline"/>
              <w:rPr>
                <w:rFonts w:ascii="Myriad Pro" w:hAnsi="Myriad Pro"/>
                <w:sz w:val="22"/>
                <w:szCs w:val="22"/>
              </w:rPr>
            </w:pPr>
            <w:r w:rsidRPr="00EA2305">
              <w:rPr>
                <w:rFonts w:ascii="Myriad Pro" w:hAnsi="Myriad Pro"/>
                <w:sz w:val="22"/>
                <w:szCs w:val="22"/>
              </w:rPr>
              <w:t>Contrôler régulièrement la performance du portefeuille de placements de l</w:t>
            </w:r>
            <w:r w:rsidR="00DD2009">
              <w:rPr>
                <w:rFonts w:ascii="Myriad Pro" w:hAnsi="Myriad Pro"/>
                <w:sz w:val="22"/>
                <w:szCs w:val="22"/>
              </w:rPr>
              <w:t>’</w:t>
            </w:r>
            <w:r w:rsidRPr="00EA2305">
              <w:rPr>
                <w:rFonts w:ascii="Myriad Pro" w:hAnsi="Myriad Pro"/>
                <w:sz w:val="22"/>
                <w:szCs w:val="22"/>
              </w:rPr>
              <w:t xml:space="preserve">organisation et assurer la liaison avec les conseillers externes en </w:t>
            </w:r>
            <w:r w:rsidRPr="00EA2305">
              <w:rPr>
                <w:rFonts w:ascii="Myriad Pro" w:hAnsi="Myriad Pro"/>
                <w:sz w:val="22"/>
                <w:szCs w:val="22"/>
              </w:rPr>
              <w:t>ce qui concerne le rééquilibrage et les ajustements nécessaires en fonction des tendances du marché et de la performance financière.</w:t>
            </w:r>
          </w:p>
          <w:p w:rsidRPr="00EA2305" w:rsidR="007C35C0" w:rsidP="00EA2305" w:rsidRDefault="007C35C0" w14:paraId="5F2CEF57" w14:textId="48D23675">
            <w:pPr>
              <w:pStyle w:val="paragraph"/>
              <w:numPr>
                <w:ilvl w:val="0"/>
                <w:numId w:val="30"/>
              </w:numPr>
              <w:spacing w:before="0" w:beforeAutospacing="0" w:after="0" w:afterAutospacing="0"/>
              <w:ind w:left="464"/>
              <w:textAlignment w:val="baseline"/>
              <w:rPr>
                <w:rFonts w:ascii="Myriad Pro" w:hAnsi="Myriad Pro"/>
                <w:sz w:val="22"/>
                <w:szCs w:val="22"/>
              </w:rPr>
            </w:pPr>
            <w:r w:rsidRPr="00EA2305">
              <w:rPr>
                <w:rFonts w:ascii="Myriad Pro" w:hAnsi="Myriad Pro"/>
                <w:sz w:val="22"/>
                <w:szCs w:val="22"/>
              </w:rPr>
              <w:t>Rencontrer chaque année le conseil d</w:t>
            </w:r>
            <w:r w:rsidR="00DD2009">
              <w:rPr>
                <w:rFonts w:ascii="Myriad Pro" w:hAnsi="Myriad Pro"/>
                <w:sz w:val="22"/>
                <w:szCs w:val="22"/>
              </w:rPr>
              <w:t>’</w:t>
            </w:r>
            <w:r w:rsidRPr="00EA2305">
              <w:rPr>
                <w:rFonts w:ascii="Myriad Pro" w:hAnsi="Myriad Pro"/>
                <w:sz w:val="22"/>
                <w:szCs w:val="22"/>
              </w:rPr>
              <w:t>administration et les conseillers externes, afin de s</w:t>
            </w:r>
            <w:r w:rsidR="00DD2009">
              <w:rPr>
                <w:rFonts w:ascii="Myriad Pro" w:hAnsi="Myriad Pro"/>
                <w:sz w:val="22"/>
                <w:szCs w:val="22"/>
              </w:rPr>
              <w:t>’</w:t>
            </w:r>
            <w:r w:rsidRPr="00EA2305">
              <w:rPr>
                <w:rFonts w:ascii="Myriad Pro" w:hAnsi="Myriad Pro"/>
                <w:sz w:val="22"/>
                <w:szCs w:val="22"/>
              </w:rPr>
              <w:t>assurer que les risques et les opportunités d</w:t>
            </w:r>
            <w:r w:rsidR="00DD2009">
              <w:rPr>
                <w:rFonts w:ascii="Myriad Pro" w:hAnsi="Myriad Pro"/>
                <w:sz w:val="22"/>
                <w:szCs w:val="22"/>
              </w:rPr>
              <w:t>’</w:t>
            </w:r>
            <w:r w:rsidRPr="00EA2305">
              <w:rPr>
                <w:rFonts w:ascii="Myriad Pro" w:hAnsi="Myriad Pro"/>
                <w:sz w:val="22"/>
                <w:szCs w:val="22"/>
              </w:rPr>
              <w:t>investissement sont en adéquation avec les missions et les objectifs de durabilité financière de l</w:t>
            </w:r>
            <w:r w:rsidR="00DD2009">
              <w:rPr>
                <w:rFonts w:ascii="Myriad Pro" w:hAnsi="Myriad Pro"/>
                <w:sz w:val="22"/>
                <w:szCs w:val="22"/>
              </w:rPr>
              <w:t>’</w:t>
            </w:r>
            <w:r w:rsidRPr="00EA2305">
              <w:rPr>
                <w:rFonts w:ascii="Myriad Pro" w:hAnsi="Myriad Pro"/>
                <w:sz w:val="22"/>
                <w:szCs w:val="22"/>
              </w:rPr>
              <w:t>organisation.</w:t>
            </w:r>
          </w:p>
          <w:p w:rsidRPr="00EA2305" w:rsidR="007C35C0" w:rsidP="00EA2305" w:rsidRDefault="007C35C0" w14:paraId="2943C259" w14:textId="67748D6C">
            <w:pPr>
              <w:pStyle w:val="paragraph"/>
              <w:keepNext/>
              <w:keepLines/>
              <w:numPr>
                <w:ilvl w:val="0"/>
                <w:numId w:val="32"/>
              </w:numPr>
              <w:spacing w:before="0" w:beforeAutospacing="0" w:after="0" w:afterAutospacing="0"/>
              <w:ind w:left="322"/>
              <w:textAlignment w:val="baseline"/>
              <w:rPr>
                <w:rStyle w:val="normaltextrun"/>
                <w:rFonts w:ascii="Myriad Pro" w:hAnsi="Myriad Pro"/>
                <w:sz w:val="22"/>
                <w:szCs w:val="22"/>
              </w:rPr>
            </w:pPr>
            <w:r w:rsidRPr="00EA2305">
              <w:rPr>
                <w:rStyle w:val="normaltextrun"/>
                <w:rFonts w:ascii="Myriad Pro" w:hAnsi="Myriad Pro"/>
                <w:sz w:val="22"/>
                <w:szCs w:val="22"/>
              </w:rPr>
              <w:t>Audit, gestion des risques et conformité réglementaire</w:t>
            </w:r>
            <w:r w:rsidR="00DD2009">
              <w:rPr>
                <w:rStyle w:val="normaltextrun"/>
                <w:rFonts w:ascii="Myriad Pro" w:hAnsi="Myriad Pro"/>
                <w:sz w:val="22"/>
                <w:szCs w:val="22"/>
              </w:rPr>
              <w:t> </w:t>
            </w:r>
            <w:r w:rsidRPr="00EA2305">
              <w:rPr>
                <w:rStyle w:val="normaltextrun"/>
                <w:rFonts w:ascii="Myriad Pro" w:hAnsi="Myriad Pro"/>
                <w:sz w:val="22"/>
                <w:szCs w:val="22"/>
              </w:rPr>
              <w:t>:</w:t>
            </w:r>
          </w:p>
          <w:p w:rsidRPr="00EA2305" w:rsidR="007C35C0" w:rsidP="00EA2305" w:rsidRDefault="007C35C0" w14:paraId="2783A4A1" w14:textId="20DEFE8A">
            <w:pPr>
              <w:pStyle w:val="paragraph"/>
              <w:numPr>
                <w:ilvl w:val="0"/>
                <w:numId w:val="30"/>
              </w:numPr>
              <w:spacing w:before="0" w:beforeAutospacing="0" w:after="0" w:afterAutospacing="0"/>
              <w:ind w:left="464"/>
              <w:textAlignment w:val="baseline"/>
              <w:rPr>
                <w:rFonts w:ascii="Myriad Pro" w:hAnsi="Myriad Pro"/>
                <w:sz w:val="22"/>
                <w:szCs w:val="22"/>
              </w:rPr>
            </w:pPr>
            <w:r w:rsidRPr="00EA2305">
              <w:rPr>
                <w:rFonts w:ascii="Myriad Pro" w:hAnsi="Myriad Pro"/>
                <w:sz w:val="22"/>
                <w:szCs w:val="22"/>
              </w:rPr>
              <w:t>Coordonner et gérer le processus d</w:t>
            </w:r>
            <w:r w:rsidR="00DD2009">
              <w:rPr>
                <w:rFonts w:ascii="Myriad Pro" w:hAnsi="Myriad Pro"/>
                <w:sz w:val="22"/>
                <w:szCs w:val="22"/>
              </w:rPr>
              <w:t>’</w:t>
            </w:r>
            <w:r w:rsidRPr="00EA2305">
              <w:rPr>
                <w:rFonts w:ascii="Myriad Pro" w:hAnsi="Myriad Pro"/>
                <w:sz w:val="22"/>
                <w:szCs w:val="22"/>
              </w:rPr>
              <w:t xml:space="preserve">audit annuel, en assurant la liaison entre </w:t>
            </w:r>
            <w:r w:rsidR="00DD2009">
              <w:rPr>
                <w:rFonts w:ascii="Myriad Pro" w:hAnsi="Myriad Pro"/>
                <w:sz w:val="22"/>
                <w:szCs w:val="22"/>
              </w:rPr>
              <w:t>le CSF</w:t>
            </w:r>
            <w:r w:rsidRPr="00EA2305">
              <w:rPr>
                <w:rFonts w:ascii="Myriad Pro" w:hAnsi="Myriad Pro"/>
                <w:sz w:val="22"/>
                <w:szCs w:val="22"/>
              </w:rPr>
              <w:t xml:space="preserve"> et les auditeurs externes pour traiter les conclusions et les recommandations.</w:t>
            </w:r>
          </w:p>
          <w:p w:rsidRPr="00EA2305" w:rsidR="007C35C0" w:rsidP="00EA2305" w:rsidRDefault="007C35C0" w14:paraId="004F753B" w14:textId="5FA1822F">
            <w:pPr>
              <w:pStyle w:val="paragraph"/>
              <w:numPr>
                <w:ilvl w:val="0"/>
                <w:numId w:val="30"/>
              </w:numPr>
              <w:spacing w:before="0" w:beforeAutospacing="0" w:after="0" w:afterAutospacing="0"/>
              <w:ind w:left="464"/>
              <w:textAlignment w:val="baseline"/>
              <w:rPr>
                <w:rFonts w:ascii="Myriad Pro" w:hAnsi="Myriad Pro"/>
                <w:sz w:val="22"/>
                <w:szCs w:val="22"/>
              </w:rPr>
            </w:pPr>
            <w:r w:rsidRPr="00EA2305">
              <w:rPr>
                <w:rFonts w:ascii="Myriad Pro" w:hAnsi="Myriad Pro"/>
                <w:sz w:val="22"/>
                <w:szCs w:val="22"/>
              </w:rPr>
              <w:t>Soutenir un cadre complet de gestion des risques afin de protéger les actifs et d</w:t>
            </w:r>
            <w:r w:rsidR="00DD2009">
              <w:rPr>
                <w:rFonts w:ascii="Myriad Pro" w:hAnsi="Myriad Pro"/>
                <w:sz w:val="22"/>
                <w:szCs w:val="22"/>
              </w:rPr>
              <w:t>’</w:t>
            </w:r>
            <w:r w:rsidRPr="00EA2305">
              <w:rPr>
                <w:rFonts w:ascii="Myriad Pro" w:hAnsi="Myriad Pro"/>
                <w:sz w:val="22"/>
                <w:szCs w:val="22"/>
              </w:rPr>
              <w:t>atténuer les risques financiers.</w:t>
            </w:r>
          </w:p>
          <w:p w:rsidRPr="00EA2305" w:rsidR="007C35C0" w:rsidP="00EA2305" w:rsidRDefault="007C35C0" w14:paraId="03510984" w14:textId="4A709D45">
            <w:pPr>
              <w:pStyle w:val="paragraph"/>
              <w:numPr>
                <w:ilvl w:val="0"/>
                <w:numId w:val="30"/>
              </w:numPr>
              <w:spacing w:before="0" w:beforeAutospacing="0" w:after="0" w:afterAutospacing="0"/>
              <w:ind w:left="464"/>
              <w:textAlignment w:val="baseline"/>
              <w:rPr>
                <w:rFonts w:ascii="Myriad Pro" w:hAnsi="Myriad Pro"/>
                <w:sz w:val="22"/>
                <w:szCs w:val="22"/>
              </w:rPr>
            </w:pPr>
            <w:r w:rsidRPr="00EA2305">
              <w:rPr>
                <w:rFonts w:ascii="Myriad Pro" w:hAnsi="Myriad Pro"/>
                <w:sz w:val="22"/>
                <w:szCs w:val="22"/>
              </w:rPr>
              <w:t xml:space="preserve">Assurer la conformité avec la </w:t>
            </w:r>
            <w:r w:rsidRPr="00EA2305" w:rsidR="00DE0E06">
              <w:rPr>
                <w:rFonts w:ascii="Myriad Pro" w:hAnsi="Myriad Pro"/>
                <w:sz w:val="22"/>
                <w:szCs w:val="22"/>
              </w:rPr>
              <w:t>Direction des organis</w:t>
            </w:r>
            <w:r w:rsidR="00DE0E06">
              <w:rPr>
                <w:rFonts w:ascii="Myriad Pro" w:hAnsi="Myriad Pro"/>
                <w:sz w:val="22"/>
                <w:szCs w:val="22"/>
              </w:rPr>
              <w:t>mes de bienfaisance</w:t>
            </w:r>
            <w:r w:rsidRPr="00EA2305" w:rsidR="00DE0E06">
              <w:rPr>
                <w:rFonts w:ascii="Myriad Pro" w:hAnsi="Myriad Pro"/>
                <w:sz w:val="22"/>
                <w:szCs w:val="22"/>
              </w:rPr>
              <w:t xml:space="preserve"> </w:t>
            </w:r>
            <w:r w:rsidRPr="00EA2305">
              <w:rPr>
                <w:rFonts w:ascii="Myriad Pro" w:hAnsi="Myriad Pro"/>
                <w:sz w:val="22"/>
                <w:szCs w:val="22"/>
              </w:rPr>
              <w:t>et les réglementations financières pertinentes, en traitant de manière proactive les domaines de non-conformité potentielle.</w:t>
            </w:r>
          </w:p>
          <w:p w:rsidRPr="00EA2305" w:rsidR="007C35C0" w:rsidP="00EA2305" w:rsidRDefault="007C35C0" w14:paraId="672DE4F0" w14:textId="38832C3B">
            <w:pPr>
              <w:pStyle w:val="paragraph"/>
              <w:numPr>
                <w:ilvl w:val="0"/>
                <w:numId w:val="30"/>
              </w:numPr>
              <w:spacing w:before="0" w:beforeAutospacing="0" w:after="0" w:afterAutospacing="0"/>
              <w:ind w:left="464"/>
              <w:textAlignment w:val="baseline"/>
              <w:rPr>
                <w:rFonts w:ascii="Myriad Pro" w:hAnsi="Myriad Pro"/>
                <w:sz w:val="22"/>
                <w:szCs w:val="22"/>
              </w:rPr>
            </w:pPr>
            <w:r w:rsidRPr="00EA2305">
              <w:rPr>
                <w:rFonts w:ascii="Myriad Pro" w:hAnsi="Myriad Pro"/>
                <w:sz w:val="22"/>
                <w:szCs w:val="22"/>
              </w:rPr>
              <w:t>Rencontrer chaque année l</w:t>
            </w:r>
            <w:r w:rsidR="00DD2009">
              <w:rPr>
                <w:rFonts w:ascii="Myriad Pro" w:hAnsi="Myriad Pro"/>
                <w:sz w:val="22"/>
                <w:szCs w:val="22"/>
              </w:rPr>
              <w:t xml:space="preserve">es </w:t>
            </w:r>
            <w:r w:rsidRPr="00EA2305">
              <w:rPr>
                <w:rFonts w:ascii="Myriad Pro" w:hAnsi="Myriad Pro"/>
                <w:sz w:val="22"/>
                <w:szCs w:val="22"/>
              </w:rPr>
              <w:t>auditeur</w:t>
            </w:r>
            <w:r w:rsidR="00DD2009">
              <w:rPr>
                <w:rFonts w:ascii="Myriad Pro" w:hAnsi="Myriad Pro"/>
                <w:sz w:val="22"/>
                <w:szCs w:val="22"/>
              </w:rPr>
              <w:t>s</w:t>
            </w:r>
            <w:r w:rsidRPr="00EA2305">
              <w:rPr>
                <w:rFonts w:ascii="Myriad Pro" w:hAnsi="Myriad Pro"/>
                <w:sz w:val="22"/>
                <w:szCs w:val="22"/>
              </w:rPr>
              <w:t xml:space="preserve"> externe</w:t>
            </w:r>
            <w:r w:rsidR="00DD2009">
              <w:rPr>
                <w:rFonts w:ascii="Myriad Pro" w:hAnsi="Myriad Pro"/>
                <w:sz w:val="22"/>
                <w:szCs w:val="22"/>
              </w:rPr>
              <w:t>s</w:t>
            </w:r>
            <w:r w:rsidRPr="00EA2305">
              <w:rPr>
                <w:rFonts w:ascii="Myriad Pro" w:hAnsi="Myriad Pro"/>
                <w:sz w:val="22"/>
                <w:szCs w:val="22"/>
              </w:rPr>
              <w:t xml:space="preserve"> avant et après l</w:t>
            </w:r>
            <w:r w:rsidR="00DD2009">
              <w:rPr>
                <w:rFonts w:ascii="Myriad Pro" w:hAnsi="Myriad Pro"/>
                <w:sz w:val="22"/>
                <w:szCs w:val="22"/>
              </w:rPr>
              <w:t>’</w:t>
            </w:r>
            <w:r w:rsidRPr="00EA2305">
              <w:rPr>
                <w:rFonts w:ascii="Myriad Pro" w:hAnsi="Myriad Pro"/>
                <w:sz w:val="22"/>
                <w:szCs w:val="22"/>
              </w:rPr>
              <w:t>audit.</w:t>
            </w:r>
          </w:p>
          <w:p w:rsidRPr="00EA2305" w:rsidR="00EA2305" w:rsidP="00EA2305" w:rsidRDefault="00EA2305" w14:paraId="76E32499" w14:textId="4102FCBE">
            <w:pPr>
              <w:pStyle w:val="paragraph"/>
              <w:keepNext/>
              <w:keepLines/>
              <w:numPr>
                <w:ilvl w:val="0"/>
                <w:numId w:val="32"/>
              </w:numPr>
              <w:spacing w:before="0" w:beforeAutospacing="0" w:after="0" w:afterAutospacing="0"/>
              <w:ind w:left="322"/>
              <w:textAlignment w:val="baseline"/>
              <w:rPr>
                <w:rStyle w:val="normaltextrun"/>
                <w:rFonts w:ascii="Myriad Pro" w:hAnsi="Myriad Pro"/>
                <w:sz w:val="22"/>
                <w:szCs w:val="22"/>
              </w:rPr>
            </w:pPr>
            <w:r w:rsidRPr="00EA2305">
              <w:rPr>
                <w:rStyle w:val="normaltextrun"/>
                <w:rFonts w:ascii="Myriad Pro" w:hAnsi="Myriad Pro"/>
                <w:sz w:val="22"/>
                <w:szCs w:val="22"/>
              </w:rPr>
              <w:t>Contrôles internes et sauvegarde financière</w:t>
            </w:r>
            <w:r w:rsidR="00DD2009">
              <w:rPr>
                <w:rStyle w:val="normaltextrun"/>
                <w:rFonts w:ascii="Myriad Pro" w:hAnsi="Myriad Pro"/>
                <w:sz w:val="22"/>
                <w:szCs w:val="22"/>
              </w:rPr>
              <w:t> </w:t>
            </w:r>
            <w:r w:rsidRPr="00EA2305">
              <w:rPr>
                <w:rStyle w:val="normaltextrun"/>
                <w:rFonts w:ascii="Myriad Pro" w:hAnsi="Myriad Pro"/>
                <w:sz w:val="22"/>
                <w:szCs w:val="22"/>
              </w:rPr>
              <w:t>:</w:t>
            </w:r>
          </w:p>
          <w:p w:rsidRPr="00EA2305" w:rsidR="00EA2305" w:rsidP="00EA2305" w:rsidRDefault="00EA2305" w14:paraId="03000BAE" w14:textId="7B2FE8D5">
            <w:pPr>
              <w:pStyle w:val="paragraph"/>
              <w:numPr>
                <w:ilvl w:val="0"/>
                <w:numId w:val="30"/>
              </w:numPr>
              <w:spacing w:before="0" w:beforeAutospacing="0" w:after="0" w:afterAutospacing="0"/>
              <w:ind w:left="464"/>
              <w:textAlignment w:val="baseline"/>
              <w:rPr>
                <w:rFonts w:ascii="Myriad Pro" w:hAnsi="Myriad Pro"/>
                <w:sz w:val="22"/>
                <w:szCs w:val="22"/>
              </w:rPr>
            </w:pPr>
            <w:r w:rsidRPr="00EA2305">
              <w:rPr>
                <w:rFonts w:ascii="Myriad Pro" w:hAnsi="Myriad Pro"/>
                <w:sz w:val="22"/>
                <w:szCs w:val="22"/>
              </w:rPr>
              <w:t>Approbation des dépenses de président</w:t>
            </w:r>
            <w:r w:rsidR="00DD2009">
              <w:rPr>
                <w:rFonts w:ascii="Myriad Pro" w:hAnsi="Myriad Pro"/>
                <w:sz w:val="22"/>
                <w:szCs w:val="22"/>
              </w:rPr>
              <w:t xml:space="preserve"> du conseil</w:t>
            </w:r>
            <w:r w:rsidR="00FC3757">
              <w:rPr>
                <w:rFonts w:ascii="Myriad Pro" w:hAnsi="Myriad Pro"/>
                <w:sz w:val="22"/>
                <w:szCs w:val="22"/>
              </w:rPr>
              <w:t>,</w:t>
            </w:r>
            <w:r w:rsidR="00FC3757">
              <w:t xml:space="preserve"> présidente</w:t>
            </w:r>
            <w:r w:rsidRPr="00EA2305">
              <w:rPr>
                <w:rFonts w:ascii="Myriad Pro" w:hAnsi="Myriad Pro"/>
                <w:sz w:val="22"/>
                <w:szCs w:val="22"/>
              </w:rPr>
              <w:t xml:space="preserve"> du conseil, de vice-président</w:t>
            </w:r>
            <w:r w:rsidR="00DD2009">
              <w:rPr>
                <w:rFonts w:ascii="Myriad Pro" w:hAnsi="Myriad Pro"/>
                <w:sz w:val="22"/>
                <w:szCs w:val="22"/>
              </w:rPr>
              <w:t xml:space="preserve"> du conseil</w:t>
            </w:r>
            <w:r w:rsidR="00FC3757">
              <w:rPr>
                <w:rFonts w:ascii="Myriad Pro" w:hAnsi="Myriad Pro"/>
                <w:sz w:val="22"/>
                <w:szCs w:val="22"/>
              </w:rPr>
              <w:t>,</w:t>
            </w:r>
            <w:r w:rsidR="00FC3757">
              <w:t xml:space="preserve"> vice-présidente</w:t>
            </w:r>
            <w:r w:rsidR="00DD2009">
              <w:t xml:space="preserve"> </w:t>
            </w:r>
            <w:r w:rsidRPr="00EA2305">
              <w:rPr>
                <w:rFonts w:ascii="Myriad Pro" w:hAnsi="Myriad Pro"/>
                <w:sz w:val="22"/>
                <w:szCs w:val="22"/>
              </w:rPr>
              <w:t xml:space="preserve">du conseil et de directeur </w:t>
            </w:r>
            <w:proofErr w:type="gramStart"/>
            <w:r w:rsidRPr="00EA2305">
              <w:rPr>
                <w:rFonts w:ascii="Myriad Pro" w:hAnsi="Myriad Pro"/>
                <w:sz w:val="22"/>
                <w:szCs w:val="22"/>
              </w:rPr>
              <w:t>exécutif</w:t>
            </w:r>
            <w:proofErr w:type="gramEnd"/>
            <w:r w:rsidR="00FC3757">
              <w:rPr>
                <w:rFonts w:ascii="Myriad Pro" w:hAnsi="Myriad Pro"/>
                <w:sz w:val="22"/>
                <w:szCs w:val="22"/>
              </w:rPr>
              <w:t>, directrice exécutive</w:t>
            </w:r>
            <w:r w:rsidRPr="00EA2305">
              <w:rPr>
                <w:rFonts w:ascii="Myriad Pro" w:hAnsi="Myriad Pro"/>
                <w:sz w:val="22"/>
                <w:szCs w:val="22"/>
              </w:rPr>
              <w:t>.</w:t>
            </w:r>
          </w:p>
          <w:p w:rsidRPr="00EA2305" w:rsidR="00EA2305" w:rsidP="00EA2305" w:rsidRDefault="00EA2305" w14:paraId="33CCBCB2" w14:textId="5E35EB0E">
            <w:pPr>
              <w:pStyle w:val="paragraph"/>
              <w:numPr>
                <w:ilvl w:val="0"/>
                <w:numId w:val="30"/>
              </w:numPr>
              <w:spacing w:before="0" w:beforeAutospacing="0" w:after="0" w:afterAutospacing="0"/>
              <w:ind w:left="464"/>
              <w:textAlignment w:val="baseline"/>
              <w:rPr>
                <w:rFonts w:ascii="Myriad Pro" w:hAnsi="Myriad Pro"/>
                <w:sz w:val="22"/>
                <w:szCs w:val="22"/>
              </w:rPr>
            </w:pPr>
            <w:r w:rsidRPr="00EA2305">
              <w:rPr>
                <w:rFonts w:ascii="Myriad Pro" w:hAnsi="Myriad Pro"/>
                <w:sz w:val="22"/>
                <w:szCs w:val="22"/>
              </w:rPr>
              <w:t>Surveiller les contrôles internes afin de protéger les actifs financiers de l</w:t>
            </w:r>
            <w:r w:rsidR="00DD2009">
              <w:rPr>
                <w:rFonts w:ascii="Myriad Pro" w:hAnsi="Myriad Pro"/>
                <w:sz w:val="22"/>
                <w:szCs w:val="22"/>
              </w:rPr>
              <w:t>’</w:t>
            </w:r>
            <w:r w:rsidRPr="00EA2305">
              <w:rPr>
                <w:rFonts w:ascii="Myriad Pro" w:hAnsi="Myriad Pro"/>
                <w:sz w:val="22"/>
                <w:szCs w:val="22"/>
              </w:rPr>
              <w:t>organisation, de prévenir les fraudes et de garantir l</w:t>
            </w:r>
            <w:r w:rsidR="00DD2009">
              <w:rPr>
                <w:rFonts w:ascii="Myriad Pro" w:hAnsi="Myriad Pro"/>
                <w:sz w:val="22"/>
                <w:szCs w:val="22"/>
              </w:rPr>
              <w:t>’</w:t>
            </w:r>
            <w:r w:rsidRPr="00EA2305">
              <w:rPr>
                <w:rFonts w:ascii="Myriad Pro" w:hAnsi="Myriad Pro"/>
                <w:sz w:val="22"/>
                <w:szCs w:val="22"/>
              </w:rPr>
              <w:t>exactitude des rapports.</w:t>
            </w:r>
          </w:p>
          <w:p w:rsidRPr="00EA2305" w:rsidR="00EA2305" w:rsidP="00EA2305" w:rsidRDefault="00EA2305" w14:paraId="506FD221" w14:textId="42F7476D">
            <w:pPr>
              <w:pStyle w:val="paragraph"/>
              <w:numPr>
                <w:ilvl w:val="0"/>
                <w:numId w:val="30"/>
              </w:numPr>
              <w:spacing w:before="0" w:beforeAutospacing="0" w:after="0" w:afterAutospacing="0"/>
              <w:ind w:left="464"/>
              <w:textAlignment w:val="baseline"/>
              <w:rPr>
                <w:rFonts w:ascii="Myriad Pro" w:hAnsi="Myriad Pro"/>
                <w:sz w:val="22"/>
                <w:szCs w:val="22"/>
              </w:rPr>
            </w:pPr>
            <w:r w:rsidRPr="00EA2305">
              <w:rPr>
                <w:rFonts w:ascii="Myriad Pro" w:hAnsi="Myriad Pro"/>
                <w:sz w:val="22"/>
                <w:szCs w:val="22"/>
              </w:rPr>
              <w:t>Examiner régulièrement les politiques et procédures financières et recommander des mises à jour afin d</w:t>
            </w:r>
            <w:r w:rsidR="00DD2009">
              <w:rPr>
                <w:rFonts w:ascii="Myriad Pro" w:hAnsi="Myriad Pro"/>
                <w:sz w:val="22"/>
                <w:szCs w:val="22"/>
              </w:rPr>
              <w:t>’</w:t>
            </w:r>
            <w:r w:rsidRPr="00EA2305">
              <w:rPr>
                <w:rFonts w:ascii="Myriad Pro" w:hAnsi="Myriad Pro"/>
                <w:sz w:val="22"/>
                <w:szCs w:val="22"/>
              </w:rPr>
              <w:t>améliorer les contrôles internes et la conformité aux réglementations.</w:t>
            </w:r>
          </w:p>
          <w:p w:rsidRPr="00EA2305" w:rsidR="00EA2305" w:rsidP="00EA2305" w:rsidRDefault="00EA2305" w14:paraId="37A56905" w14:textId="198170C9">
            <w:pPr>
              <w:pStyle w:val="paragraph"/>
              <w:numPr>
                <w:ilvl w:val="0"/>
                <w:numId w:val="30"/>
              </w:numPr>
              <w:spacing w:before="0" w:beforeAutospacing="0" w:after="0" w:afterAutospacing="0"/>
              <w:ind w:left="464"/>
              <w:textAlignment w:val="baseline"/>
              <w:rPr>
                <w:rFonts w:ascii="Myriad Pro" w:hAnsi="Myriad Pro"/>
                <w:sz w:val="22"/>
                <w:szCs w:val="22"/>
              </w:rPr>
            </w:pPr>
            <w:r w:rsidRPr="00EA2305">
              <w:rPr>
                <w:rFonts w:ascii="Myriad Pro" w:hAnsi="Myriad Pro"/>
                <w:sz w:val="22"/>
                <w:szCs w:val="22"/>
              </w:rPr>
              <w:t>Respecter des normes élevées d</w:t>
            </w:r>
            <w:r w:rsidR="00DD2009">
              <w:rPr>
                <w:rFonts w:ascii="Myriad Pro" w:hAnsi="Myriad Pro"/>
                <w:sz w:val="22"/>
                <w:szCs w:val="22"/>
              </w:rPr>
              <w:t>’</w:t>
            </w:r>
            <w:r w:rsidRPr="00EA2305">
              <w:rPr>
                <w:rFonts w:ascii="Myriad Pro" w:hAnsi="Myriad Pro"/>
                <w:sz w:val="22"/>
                <w:szCs w:val="22"/>
              </w:rPr>
              <w:t>intégrité financière, de transparence et d</w:t>
            </w:r>
            <w:r w:rsidR="00DD2009">
              <w:rPr>
                <w:rFonts w:ascii="Myriad Pro" w:hAnsi="Myriad Pro"/>
                <w:sz w:val="22"/>
                <w:szCs w:val="22"/>
              </w:rPr>
              <w:t>’</w:t>
            </w:r>
            <w:r w:rsidRPr="00EA2305">
              <w:rPr>
                <w:rFonts w:ascii="Myriad Pro" w:hAnsi="Myriad Pro"/>
                <w:sz w:val="22"/>
                <w:szCs w:val="22"/>
              </w:rPr>
              <w:t>éthique dans toutes les activités financières.</w:t>
            </w:r>
          </w:p>
          <w:p w:rsidRPr="00EA2305" w:rsidR="00EA2305" w:rsidP="00EA2305" w:rsidRDefault="00EA2305" w14:paraId="3F359BFA" w14:textId="5E369C2A">
            <w:pPr>
              <w:pStyle w:val="paragraph"/>
              <w:keepNext/>
              <w:keepLines/>
              <w:numPr>
                <w:ilvl w:val="0"/>
                <w:numId w:val="32"/>
              </w:numPr>
              <w:spacing w:before="0" w:beforeAutospacing="0" w:after="0" w:afterAutospacing="0"/>
              <w:ind w:left="322"/>
              <w:textAlignment w:val="baseline"/>
              <w:rPr>
                <w:rStyle w:val="normaltextrun"/>
                <w:rFonts w:ascii="Myriad Pro" w:hAnsi="Myriad Pro"/>
                <w:sz w:val="22"/>
                <w:szCs w:val="22"/>
              </w:rPr>
            </w:pPr>
            <w:r w:rsidRPr="00EA2305">
              <w:rPr>
                <w:rStyle w:val="normaltextrun"/>
                <w:rFonts w:ascii="Myriad Pro" w:hAnsi="Myriad Pro"/>
                <w:sz w:val="22"/>
                <w:szCs w:val="22"/>
              </w:rPr>
              <w:t>Engagement des parties prenantes et rapports</w:t>
            </w:r>
            <w:r w:rsidR="00DD2009">
              <w:rPr>
                <w:rStyle w:val="normaltextrun"/>
                <w:rFonts w:ascii="Myriad Pro" w:hAnsi="Myriad Pro"/>
                <w:sz w:val="22"/>
                <w:szCs w:val="22"/>
              </w:rPr>
              <w:t> </w:t>
            </w:r>
            <w:r w:rsidRPr="00EA2305">
              <w:rPr>
                <w:rStyle w:val="normaltextrun"/>
                <w:rFonts w:ascii="Myriad Pro" w:hAnsi="Myriad Pro"/>
                <w:sz w:val="22"/>
                <w:szCs w:val="22"/>
              </w:rPr>
              <w:t>:</w:t>
            </w:r>
          </w:p>
          <w:p w:rsidRPr="00EA2305" w:rsidR="00EA2305" w:rsidP="00EA2305" w:rsidRDefault="00EA2305" w14:paraId="2D24A2A3" w14:textId="7D9DB79D">
            <w:pPr>
              <w:pStyle w:val="paragraph"/>
              <w:numPr>
                <w:ilvl w:val="0"/>
                <w:numId w:val="30"/>
              </w:numPr>
              <w:spacing w:before="0" w:beforeAutospacing="0" w:after="0" w:afterAutospacing="0"/>
              <w:ind w:left="464"/>
              <w:textAlignment w:val="baseline"/>
              <w:rPr>
                <w:rFonts w:ascii="Myriad Pro" w:hAnsi="Myriad Pro"/>
                <w:sz w:val="22"/>
                <w:szCs w:val="22"/>
              </w:rPr>
            </w:pPr>
            <w:r w:rsidRPr="00EA2305">
              <w:rPr>
                <w:rFonts w:ascii="Myriad Pro" w:hAnsi="Myriad Pro"/>
                <w:sz w:val="22"/>
                <w:szCs w:val="22"/>
              </w:rPr>
              <w:t>Présenter au conseil d</w:t>
            </w:r>
            <w:r w:rsidR="00DD2009">
              <w:rPr>
                <w:rFonts w:ascii="Myriad Pro" w:hAnsi="Myriad Pro"/>
                <w:sz w:val="22"/>
                <w:szCs w:val="22"/>
              </w:rPr>
              <w:t>’</w:t>
            </w:r>
            <w:r w:rsidRPr="00EA2305">
              <w:rPr>
                <w:rFonts w:ascii="Myriad Pro" w:hAnsi="Myriad Pro"/>
                <w:sz w:val="22"/>
                <w:szCs w:val="22"/>
              </w:rPr>
              <w:t>administration des rapports sur les conclusions et les recommandations de la commission afin de favoriser une gouvernance transparente et informée.</w:t>
            </w:r>
          </w:p>
          <w:p w:rsidRPr="00EA2305" w:rsidR="00EA2305" w:rsidP="00EA2305" w:rsidRDefault="00EA2305" w14:paraId="7180192F" w14:textId="7ADC4C5B">
            <w:pPr>
              <w:pStyle w:val="paragraph"/>
              <w:numPr>
                <w:ilvl w:val="0"/>
                <w:numId w:val="30"/>
              </w:numPr>
              <w:spacing w:before="0" w:beforeAutospacing="0" w:after="0" w:afterAutospacing="0"/>
              <w:ind w:left="464"/>
              <w:textAlignment w:val="baseline"/>
              <w:rPr>
                <w:rFonts w:ascii="Myriad Pro" w:hAnsi="Myriad Pro"/>
                <w:sz w:val="22"/>
                <w:szCs w:val="22"/>
              </w:rPr>
            </w:pPr>
            <w:r w:rsidRPr="00EA2305">
              <w:rPr>
                <w:rFonts w:ascii="Myriad Pro" w:hAnsi="Myriad Pro"/>
                <w:sz w:val="22"/>
                <w:szCs w:val="22"/>
              </w:rPr>
              <w:t>Présenter les résultats de l</w:t>
            </w:r>
            <w:r w:rsidR="00DD2009">
              <w:rPr>
                <w:rFonts w:ascii="Myriad Pro" w:hAnsi="Myriad Pro"/>
                <w:sz w:val="22"/>
                <w:szCs w:val="22"/>
              </w:rPr>
              <w:t>’</w:t>
            </w:r>
            <w:r w:rsidRPr="00EA2305">
              <w:rPr>
                <w:rFonts w:ascii="Myriad Pro" w:hAnsi="Myriad Pro"/>
                <w:sz w:val="22"/>
                <w:szCs w:val="22"/>
              </w:rPr>
              <w:t>audit annuel aux membres.</w:t>
            </w:r>
          </w:p>
          <w:p w:rsidRPr="00EA2305" w:rsidR="00EA2305" w:rsidP="00EA2305" w:rsidRDefault="00EA2305" w14:paraId="5A531556" w14:textId="78ED536B">
            <w:pPr>
              <w:pStyle w:val="paragraph"/>
              <w:numPr>
                <w:ilvl w:val="0"/>
                <w:numId w:val="30"/>
              </w:numPr>
              <w:spacing w:before="0" w:beforeAutospacing="0" w:after="0" w:afterAutospacing="0"/>
              <w:ind w:left="464"/>
              <w:textAlignment w:val="baseline"/>
              <w:rPr>
                <w:rFonts w:ascii="Myriad Pro" w:hAnsi="Myriad Pro"/>
                <w:sz w:val="22"/>
                <w:szCs w:val="22"/>
              </w:rPr>
            </w:pPr>
            <w:r w:rsidRPr="00EA2305">
              <w:rPr>
                <w:rFonts w:ascii="Myriad Pro" w:hAnsi="Myriad Pro"/>
                <w:sz w:val="22"/>
                <w:szCs w:val="22"/>
              </w:rPr>
              <w:t>Assurer la liaison avec les autres comités, les cadres et les membres du conseil d</w:t>
            </w:r>
            <w:r w:rsidR="00DD2009">
              <w:rPr>
                <w:rFonts w:ascii="Myriad Pro" w:hAnsi="Myriad Pro"/>
                <w:sz w:val="22"/>
                <w:szCs w:val="22"/>
              </w:rPr>
              <w:t>’</w:t>
            </w:r>
            <w:r w:rsidRPr="00EA2305">
              <w:rPr>
                <w:rFonts w:ascii="Myriad Pro" w:hAnsi="Myriad Pro"/>
                <w:sz w:val="22"/>
                <w:szCs w:val="22"/>
              </w:rPr>
              <w:t>administration afin d</w:t>
            </w:r>
            <w:r w:rsidR="00DD2009">
              <w:rPr>
                <w:rFonts w:ascii="Myriad Pro" w:hAnsi="Myriad Pro"/>
                <w:sz w:val="22"/>
                <w:szCs w:val="22"/>
              </w:rPr>
              <w:t>’</w:t>
            </w:r>
            <w:r w:rsidRPr="00EA2305">
              <w:rPr>
                <w:rFonts w:ascii="Myriad Pro" w:hAnsi="Myriad Pro"/>
                <w:sz w:val="22"/>
                <w:szCs w:val="22"/>
              </w:rPr>
              <w:t>aligner la surveillance financière sur les objectifs de l</w:t>
            </w:r>
            <w:r w:rsidR="00DD2009">
              <w:rPr>
                <w:rFonts w:ascii="Myriad Pro" w:hAnsi="Myriad Pro"/>
                <w:sz w:val="22"/>
                <w:szCs w:val="22"/>
              </w:rPr>
              <w:t>’</w:t>
            </w:r>
            <w:r w:rsidRPr="00EA2305">
              <w:rPr>
                <w:rFonts w:ascii="Myriad Pro" w:hAnsi="Myriad Pro"/>
                <w:sz w:val="22"/>
                <w:szCs w:val="22"/>
              </w:rPr>
              <w:t>organisation.</w:t>
            </w:r>
          </w:p>
          <w:p w:rsidRPr="00EA2305" w:rsidR="00EA2305" w:rsidP="00EA2305" w:rsidRDefault="00EA2305" w14:paraId="733207FD" w14:textId="010836CA">
            <w:pPr>
              <w:pStyle w:val="paragraph"/>
              <w:numPr>
                <w:ilvl w:val="0"/>
                <w:numId w:val="30"/>
              </w:numPr>
              <w:spacing w:before="0" w:beforeAutospacing="0" w:after="0" w:afterAutospacing="0"/>
              <w:ind w:left="464"/>
              <w:textAlignment w:val="baseline"/>
              <w:rPr>
                <w:rFonts w:ascii="Myriad Pro" w:hAnsi="Myriad Pro"/>
                <w:sz w:val="22"/>
                <w:szCs w:val="22"/>
              </w:rPr>
            </w:pPr>
            <w:r w:rsidRPr="00EA2305">
              <w:rPr>
                <w:rFonts w:ascii="Myriad Pro" w:hAnsi="Myriad Pro"/>
                <w:sz w:val="22"/>
                <w:szCs w:val="22"/>
              </w:rPr>
              <w:t>S</w:t>
            </w:r>
            <w:r w:rsidR="00DD2009">
              <w:rPr>
                <w:rFonts w:ascii="Myriad Pro" w:hAnsi="Myriad Pro"/>
                <w:sz w:val="22"/>
                <w:szCs w:val="22"/>
              </w:rPr>
              <w:t>’</w:t>
            </w:r>
            <w:r w:rsidRPr="00EA2305">
              <w:rPr>
                <w:rFonts w:ascii="Myriad Pro" w:hAnsi="Myriad Pro"/>
                <w:sz w:val="22"/>
                <w:szCs w:val="22"/>
              </w:rPr>
              <w:t>engager auprès des parties prenantes, des professionnels externes et des organismes de réglementation afin d</w:t>
            </w:r>
            <w:r w:rsidR="00DD2009">
              <w:rPr>
                <w:rFonts w:ascii="Myriad Pro" w:hAnsi="Myriad Pro"/>
                <w:sz w:val="22"/>
                <w:szCs w:val="22"/>
              </w:rPr>
              <w:t>’</w:t>
            </w:r>
            <w:r w:rsidRPr="00EA2305">
              <w:rPr>
                <w:rFonts w:ascii="Myriad Pro" w:hAnsi="Myriad Pro"/>
                <w:sz w:val="22"/>
                <w:szCs w:val="22"/>
              </w:rPr>
              <w:t xml:space="preserve">établir la confiance dans la gestion financière de la </w:t>
            </w:r>
            <w:r>
              <w:rPr>
                <w:rFonts w:ascii="Myriad Pro" w:hAnsi="Myriad Pro"/>
                <w:sz w:val="22"/>
                <w:szCs w:val="22"/>
              </w:rPr>
              <w:t>P</w:t>
            </w:r>
            <w:r w:rsidRPr="00EA2305">
              <w:rPr>
                <w:rFonts w:ascii="Myriad Pro" w:hAnsi="Myriad Pro"/>
                <w:sz w:val="22"/>
                <w:szCs w:val="22"/>
              </w:rPr>
              <w:t>atrouille canadienne de ski.</w:t>
            </w:r>
          </w:p>
        </w:tc>
      </w:tr>
    </w:tbl>
    <w:p w:rsidRPr="00B2292B" w:rsidR="00080F7B" w:rsidRDefault="00080F7B" w14:paraId="4E5E7FC9" w14:textId="77777777">
      <w:pPr>
        <w:rPr>
          <w:rFonts w:ascii="Myriad Pro" w:hAnsi="Myriad Pro"/>
        </w:rPr>
      </w:pPr>
    </w:p>
    <w:tbl>
      <w:tblPr>
        <w:tblStyle w:val="Grilledutableau"/>
        <w:tblW w:w="0" w:type="auto"/>
        <w:tblInd w:w="-5" w:type="dxa"/>
        <w:tblLook w:val="04A0" w:firstRow="1" w:lastRow="0" w:firstColumn="1" w:lastColumn="0" w:noHBand="0" w:noVBand="1"/>
      </w:tblPr>
      <w:tblGrid>
        <w:gridCol w:w="4253"/>
        <w:gridCol w:w="5097"/>
      </w:tblGrid>
      <w:tr w:rsidRPr="00B2292B" w:rsidR="00196936" w:rsidTr="007C35C0" w14:paraId="32D6087A" w14:textId="77777777">
        <w:trPr>
          <w:trHeight w:val="490"/>
        </w:trPr>
        <w:tc>
          <w:tcPr>
            <w:tcW w:w="4253" w:type="dxa"/>
          </w:tcPr>
          <w:p w:rsidRPr="00B2292B" w:rsidR="00196936" w:rsidP="00196936" w:rsidRDefault="00076DBE" w14:paraId="4DC98601" w14:textId="1CD47ECF">
            <w:pPr>
              <w:pStyle w:val="paragraph"/>
              <w:spacing w:after="0"/>
              <w:textAlignment w:val="baseline"/>
              <w:rPr>
                <w:rFonts w:ascii="Myriad Pro" w:hAnsi="Myriad Pro" w:cs="Segoe UI"/>
                <w:sz w:val="22"/>
                <w:szCs w:val="22"/>
                <w:lang w:val="en-CA"/>
              </w:rPr>
            </w:pPr>
            <w:r w:rsidRPr="00B2292B">
              <w:rPr>
                <w:rStyle w:val="normaltextrun"/>
                <w:rFonts w:ascii="Myriad Pro" w:hAnsi="Myriad Pro" w:cs="Calibri"/>
                <w:b/>
                <w:bCs/>
                <w:color w:val="B00004"/>
                <w:shd w:val="clear" w:color="auto" w:fill="FFFFFF"/>
              </w:rPr>
              <w:t>Qualifications</w:t>
            </w:r>
          </w:p>
        </w:tc>
        <w:tc>
          <w:tcPr>
            <w:tcW w:w="5097" w:type="dxa"/>
          </w:tcPr>
          <w:p w:rsidRPr="00B2292B" w:rsidR="00196936" w:rsidP="00196936" w:rsidRDefault="00EA303D" w14:paraId="4726B40C" w14:textId="7ED09206">
            <w:pPr>
              <w:pStyle w:val="paragraph"/>
              <w:spacing w:after="0"/>
              <w:textAlignment w:val="baseline"/>
              <w:rPr>
                <w:rFonts w:ascii="Myriad Pro" w:hAnsi="Myriad Pro" w:cs="Segoe UI"/>
                <w:sz w:val="22"/>
                <w:szCs w:val="22"/>
              </w:rPr>
            </w:pPr>
            <w:r w:rsidRPr="00B2292B">
              <w:rPr>
                <w:rStyle w:val="normaltextrun"/>
                <w:rFonts w:ascii="Myriad Pro" w:hAnsi="Myriad Pro" w:cs="Calibri"/>
                <w:b/>
                <w:bCs/>
                <w:color w:val="B00004"/>
                <w:shd w:val="clear" w:color="auto" w:fill="FFFFFF"/>
              </w:rPr>
              <w:t>Qualifications</w:t>
            </w:r>
          </w:p>
        </w:tc>
      </w:tr>
      <w:tr w:rsidRPr="00B2292B" w:rsidR="00196936" w:rsidTr="007C35C0" w14:paraId="357EAC2F" w14:textId="77777777">
        <w:trPr>
          <w:trHeight w:val="490"/>
        </w:trPr>
        <w:tc>
          <w:tcPr>
            <w:tcW w:w="4253" w:type="dxa"/>
          </w:tcPr>
          <w:p w:rsidRPr="00EA2305" w:rsidR="001B6AF3" w:rsidP="001B6AF3" w:rsidRDefault="001B6AF3" w14:paraId="750B309C" w14:textId="645C34BC">
            <w:pPr>
              <w:pStyle w:val="paragraph"/>
              <w:spacing w:before="0" w:beforeAutospacing="0" w:after="0" w:afterAutospacing="0"/>
              <w:textAlignment w:val="baseline"/>
              <w:rPr>
                <w:rStyle w:val="normaltextrun"/>
                <w:rFonts w:ascii="Myriad Pro" w:hAnsi="Myriad Pro" w:cs="Segoe UI"/>
                <w:b/>
                <w:bCs/>
                <w:sz w:val="22"/>
                <w:szCs w:val="22"/>
                <w:lang w:val="en-CA"/>
              </w:rPr>
            </w:pPr>
            <w:r w:rsidRPr="00EA2305">
              <w:rPr>
                <w:rStyle w:val="normaltextrun"/>
                <w:rFonts w:ascii="Myriad Pro" w:hAnsi="Myriad Pro" w:cs="Segoe UI"/>
                <w:b/>
                <w:bCs/>
                <w:sz w:val="22"/>
                <w:szCs w:val="22"/>
                <w:lang w:val="en-CA"/>
              </w:rPr>
              <w:t>Professional Designation</w:t>
            </w:r>
            <w:r w:rsidRPr="00EA2305">
              <w:rPr>
                <w:rStyle w:val="normaltextrun"/>
                <w:rFonts w:ascii="Myriad Pro" w:hAnsi="Myriad Pro"/>
                <w:b/>
                <w:bCs/>
                <w:sz w:val="22"/>
                <w:szCs w:val="22"/>
              </w:rPr>
              <w:t>:</w:t>
            </w:r>
          </w:p>
          <w:p w:rsidRPr="00B2292B" w:rsidR="00196936" w:rsidP="001B6AF3" w:rsidRDefault="001B6AF3" w14:paraId="0E484864" w14:textId="78042B30">
            <w:pPr>
              <w:pStyle w:val="paragraph"/>
              <w:spacing w:before="0" w:beforeAutospacing="0" w:after="0" w:afterAutospacing="0"/>
              <w:textAlignment w:val="baseline"/>
              <w:rPr>
                <w:rFonts w:ascii="Myriad Pro" w:hAnsi="Myriad Pro" w:cs="Segoe UI"/>
                <w:sz w:val="22"/>
                <w:szCs w:val="22"/>
                <w:lang w:val="en-CA"/>
              </w:rPr>
            </w:pPr>
            <w:r w:rsidRPr="00EA2305">
              <w:rPr>
                <w:rFonts w:ascii="Myriad Pro" w:hAnsi="Myriad Pro" w:cs="Segoe UI"/>
                <w:sz w:val="22"/>
                <w:szCs w:val="22"/>
                <w:lang w:val="en-CA"/>
              </w:rPr>
              <w:t>C</w:t>
            </w:r>
            <w:r w:rsidRPr="00EA2305">
              <w:rPr>
                <w:rFonts w:ascii="Myriad Pro" w:hAnsi="Myriad Pro"/>
                <w:sz w:val="22"/>
                <w:szCs w:val="22"/>
                <w:lang w:val="en-CA"/>
              </w:rPr>
              <w:t>PA designation preferred, with extensive knowledge in accounting, insurance, finance, tax, and compliance specific to not-for-profit and charity sector</w:t>
            </w:r>
            <w:r w:rsidR="00DD2009">
              <w:rPr>
                <w:rFonts w:ascii="Myriad Pro" w:hAnsi="Myriad Pro"/>
                <w:sz w:val="22"/>
                <w:szCs w:val="22"/>
                <w:lang w:val="en-CA"/>
              </w:rPr>
              <w:t>s</w:t>
            </w:r>
            <w:r w:rsidRPr="00EA2305">
              <w:rPr>
                <w:rFonts w:ascii="Myriad Pro" w:hAnsi="Myriad Pro"/>
                <w:sz w:val="22"/>
                <w:szCs w:val="22"/>
                <w:lang w:val="en-CA"/>
              </w:rPr>
              <w:t>.</w:t>
            </w:r>
          </w:p>
        </w:tc>
        <w:tc>
          <w:tcPr>
            <w:tcW w:w="5097" w:type="dxa"/>
          </w:tcPr>
          <w:p w:rsidRPr="00EA2305" w:rsidR="00EA2305" w:rsidP="00EA2305" w:rsidRDefault="00EA2305" w14:paraId="319F5EE6" w14:textId="7764342E">
            <w:pPr>
              <w:pStyle w:val="paragraph"/>
              <w:spacing w:before="0" w:beforeAutospacing="0" w:after="0" w:afterAutospacing="0"/>
              <w:textAlignment w:val="baseline"/>
              <w:rPr>
                <w:rStyle w:val="normaltextrun"/>
                <w:rFonts w:ascii="Myriad Pro" w:hAnsi="Myriad Pro"/>
                <w:b/>
                <w:bCs/>
                <w:sz w:val="22"/>
                <w:szCs w:val="22"/>
              </w:rPr>
            </w:pPr>
            <w:r w:rsidRPr="00EA2305">
              <w:rPr>
                <w:rStyle w:val="normaltextrun"/>
                <w:rFonts w:ascii="Myriad Pro" w:hAnsi="Myriad Pro"/>
                <w:b/>
                <w:bCs/>
                <w:sz w:val="22"/>
                <w:szCs w:val="22"/>
              </w:rPr>
              <w:t>Titre professionnel</w:t>
            </w:r>
            <w:r w:rsidR="00DD2009">
              <w:rPr>
                <w:rStyle w:val="normaltextrun"/>
                <w:rFonts w:ascii="Myriad Pro" w:hAnsi="Myriad Pro"/>
                <w:b/>
                <w:bCs/>
                <w:sz w:val="22"/>
                <w:szCs w:val="22"/>
              </w:rPr>
              <w:t> </w:t>
            </w:r>
            <w:r w:rsidRPr="00EA2305">
              <w:rPr>
                <w:rStyle w:val="normaltextrun"/>
                <w:rFonts w:ascii="Myriad Pro" w:hAnsi="Myriad Pro"/>
                <w:b/>
                <w:bCs/>
                <w:sz w:val="22"/>
                <w:szCs w:val="22"/>
              </w:rPr>
              <w:t>:</w:t>
            </w:r>
          </w:p>
          <w:p w:rsidRPr="00B2292B" w:rsidR="00196936" w:rsidP="00EA2305" w:rsidRDefault="00EA2305" w14:paraId="60D0634F" w14:textId="01A2C1DA">
            <w:pPr>
              <w:pStyle w:val="paragraph"/>
              <w:spacing w:before="0" w:beforeAutospacing="0" w:after="0" w:afterAutospacing="0"/>
              <w:textAlignment w:val="baseline"/>
              <w:rPr>
                <w:rFonts w:ascii="Myriad Pro" w:hAnsi="Myriad Pro" w:cs="Segoe UI"/>
                <w:sz w:val="22"/>
                <w:szCs w:val="22"/>
              </w:rPr>
            </w:pPr>
            <w:r w:rsidRPr="00EA2305">
              <w:rPr>
                <w:rStyle w:val="normaltextrun"/>
                <w:rFonts w:ascii="Myriad Pro" w:hAnsi="Myriad Pro"/>
                <w:sz w:val="22"/>
                <w:szCs w:val="22"/>
              </w:rPr>
              <w:t>Titre de CPA de préférence, avec une connaissance approfondie de la comptabilité, de l</w:t>
            </w:r>
            <w:r w:rsidR="00DD2009">
              <w:rPr>
                <w:rStyle w:val="normaltextrun"/>
                <w:rFonts w:ascii="Myriad Pro" w:hAnsi="Myriad Pro"/>
                <w:sz w:val="22"/>
                <w:szCs w:val="22"/>
              </w:rPr>
              <w:t>’</w:t>
            </w:r>
            <w:r w:rsidRPr="00EA2305">
              <w:rPr>
                <w:rStyle w:val="normaltextrun"/>
                <w:rFonts w:ascii="Myriad Pro" w:hAnsi="Myriad Pro"/>
                <w:sz w:val="22"/>
                <w:szCs w:val="22"/>
              </w:rPr>
              <w:t>assurance, de la finance, de la fiscalité et de la conformité spécifique au secteur des organisations à but non lucratif et des organisations de bienfaisance.</w:t>
            </w:r>
          </w:p>
        </w:tc>
      </w:tr>
    </w:tbl>
    <w:p w:rsidRPr="00B2292B" w:rsidR="001B6AF3" w:rsidRDefault="001B6AF3" w14:paraId="480DFA64" w14:textId="77777777">
      <w:pPr>
        <w:rPr>
          <w:rFonts w:ascii="Myriad Pro" w:hAnsi="Myriad Pro"/>
        </w:rPr>
      </w:pPr>
    </w:p>
    <w:tbl>
      <w:tblPr>
        <w:tblStyle w:val="Grilledutableau"/>
        <w:tblW w:w="0" w:type="auto"/>
        <w:tblInd w:w="-5" w:type="dxa"/>
        <w:tblLook w:val="04A0" w:firstRow="1" w:lastRow="0" w:firstColumn="1" w:lastColumn="0" w:noHBand="0" w:noVBand="1"/>
      </w:tblPr>
      <w:tblGrid>
        <w:gridCol w:w="4253"/>
        <w:gridCol w:w="5097"/>
      </w:tblGrid>
      <w:tr w:rsidRPr="00B2292B" w:rsidR="001B6AF3" w:rsidTr="007C35C0" w14:paraId="1B6ED63F" w14:textId="77777777">
        <w:trPr>
          <w:trHeight w:val="490"/>
        </w:trPr>
        <w:tc>
          <w:tcPr>
            <w:tcW w:w="4253" w:type="dxa"/>
          </w:tcPr>
          <w:p w:rsidRPr="00B2292B" w:rsidR="001B6AF3" w:rsidP="00352D9C" w:rsidRDefault="001B6AF3" w14:paraId="11B6A88E" w14:textId="7A0F6D1F">
            <w:pPr>
              <w:pStyle w:val="paragraph"/>
              <w:spacing w:after="0"/>
              <w:textAlignment w:val="baseline"/>
              <w:rPr>
                <w:rFonts w:ascii="Myriad Pro" w:hAnsi="Myriad Pro" w:cs="Segoe UI"/>
                <w:sz w:val="22"/>
                <w:szCs w:val="22"/>
                <w:lang w:val="en-CA"/>
              </w:rPr>
            </w:pPr>
            <w:r w:rsidRPr="00B2292B">
              <w:rPr>
                <w:rStyle w:val="normaltextrun"/>
                <w:rFonts w:ascii="Myriad Pro" w:hAnsi="Myriad Pro" w:cs="Calibri"/>
                <w:b/>
                <w:bCs/>
                <w:color w:val="B00004"/>
                <w:shd w:val="clear" w:color="auto" w:fill="FFFFFF"/>
                <w:lang w:val="en-CA"/>
              </w:rPr>
              <w:t>Experience</w:t>
            </w:r>
          </w:p>
        </w:tc>
        <w:tc>
          <w:tcPr>
            <w:tcW w:w="5097" w:type="dxa"/>
          </w:tcPr>
          <w:p w:rsidRPr="00B2292B" w:rsidR="001B6AF3" w:rsidP="00352D9C" w:rsidRDefault="001B6AF3" w14:paraId="276CFE91" w14:textId="30AD6085">
            <w:pPr>
              <w:pStyle w:val="paragraph"/>
              <w:spacing w:after="0"/>
              <w:textAlignment w:val="baseline"/>
              <w:rPr>
                <w:rFonts w:ascii="Myriad Pro" w:hAnsi="Myriad Pro" w:cs="Segoe UI"/>
                <w:sz w:val="22"/>
                <w:szCs w:val="22"/>
              </w:rPr>
            </w:pPr>
            <w:r w:rsidRPr="00B2292B">
              <w:rPr>
                <w:rStyle w:val="normaltextrun"/>
                <w:rFonts w:ascii="Myriad Pro" w:hAnsi="Myriad Pro" w:cs="Calibri"/>
                <w:b/>
                <w:bCs/>
                <w:color w:val="B00004"/>
                <w:shd w:val="clear" w:color="auto" w:fill="FFFFFF"/>
              </w:rPr>
              <w:t>Expérience</w:t>
            </w:r>
          </w:p>
        </w:tc>
      </w:tr>
      <w:tr w:rsidRPr="00B2292B" w:rsidR="00E97FF9" w:rsidTr="007C35C0" w14:paraId="737BD92C" w14:textId="77777777">
        <w:trPr>
          <w:trHeight w:val="2812"/>
        </w:trPr>
        <w:tc>
          <w:tcPr>
            <w:tcW w:w="4253" w:type="dxa"/>
          </w:tcPr>
          <w:p w:rsidRPr="00EA2305" w:rsidR="00E97FF9" w:rsidP="001B6AF3" w:rsidRDefault="001B6AF3" w14:paraId="64B86CF6" w14:textId="273AEED5">
            <w:pPr>
              <w:pStyle w:val="paragraph"/>
              <w:numPr>
                <w:ilvl w:val="0"/>
                <w:numId w:val="28"/>
              </w:numPr>
              <w:tabs>
                <w:tab w:val="clear" w:pos="720"/>
                <w:tab w:val="num" w:pos="360"/>
              </w:tabs>
              <w:spacing w:before="0" w:beforeAutospacing="0" w:after="0" w:afterAutospacing="0"/>
              <w:ind w:left="314" w:hanging="284"/>
              <w:textAlignment w:val="baseline"/>
              <w:rPr>
                <w:rFonts w:ascii="Myriad Pro" w:hAnsi="Myriad Pro" w:cs="Segoe UI"/>
                <w:sz w:val="22"/>
                <w:szCs w:val="22"/>
              </w:rPr>
            </w:pPr>
            <w:r w:rsidRPr="00EA2305">
              <w:rPr>
                <w:rStyle w:val="normaltextrun"/>
                <w:rFonts w:ascii="Myriad Pro" w:hAnsi="Myriad Pro"/>
                <w:sz w:val="22"/>
                <w:szCs w:val="22"/>
                <w:lang w:val="en-CA"/>
              </w:rPr>
              <w:t>Minimum of 7 years of senior financial management, audit, or oversight experience.</w:t>
            </w:r>
          </w:p>
          <w:p w:rsidRPr="00EA2305" w:rsidR="00E97FF9" w:rsidP="001B6AF3" w:rsidRDefault="001B6AF3" w14:paraId="1239015F" w14:textId="6D43D8C7">
            <w:pPr>
              <w:pStyle w:val="paragraph"/>
              <w:numPr>
                <w:ilvl w:val="0"/>
                <w:numId w:val="28"/>
              </w:numPr>
              <w:tabs>
                <w:tab w:val="clear" w:pos="720"/>
                <w:tab w:val="num" w:pos="360"/>
              </w:tabs>
              <w:spacing w:before="0" w:beforeAutospacing="0" w:after="0" w:afterAutospacing="0"/>
              <w:ind w:left="314" w:hanging="284"/>
              <w:textAlignment w:val="baseline"/>
              <w:rPr>
                <w:rFonts w:ascii="Myriad Pro" w:hAnsi="Myriad Pro" w:cs="Segoe UI"/>
                <w:sz w:val="22"/>
                <w:szCs w:val="22"/>
              </w:rPr>
            </w:pPr>
            <w:r w:rsidRPr="00EA2305">
              <w:rPr>
                <w:rStyle w:val="normaltextrun"/>
                <w:rFonts w:ascii="Myriad Pro" w:hAnsi="Myriad Pro"/>
                <w:sz w:val="22"/>
                <w:szCs w:val="22"/>
                <w:lang w:val="en-CA"/>
              </w:rPr>
              <w:t>Strong understanding of investments and experience in managing overseeing investment portfolios, with a focus on risk and sustainability.</w:t>
            </w:r>
          </w:p>
          <w:p w:rsidRPr="00EA2305" w:rsidR="00E97FF9" w:rsidP="001B6AF3" w:rsidRDefault="001B6AF3" w14:paraId="2FF6517C" w14:textId="312F5359">
            <w:pPr>
              <w:pStyle w:val="paragraph"/>
              <w:numPr>
                <w:ilvl w:val="0"/>
                <w:numId w:val="28"/>
              </w:numPr>
              <w:tabs>
                <w:tab w:val="clear" w:pos="720"/>
                <w:tab w:val="num" w:pos="360"/>
              </w:tabs>
              <w:spacing w:before="0" w:beforeAutospacing="0" w:after="0" w:afterAutospacing="0"/>
              <w:ind w:left="314" w:hanging="284"/>
              <w:textAlignment w:val="baseline"/>
              <w:rPr>
                <w:rFonts w:ascii="Myriad Pro" w:hAnsi="Myriad Pro" w:cs="Segoe UI"/>
                <w:sz w:val="22"/>
                <w:szCs w:val="22"/>
              </w:rPr>
            </w:pPr>
            <w:r w:rsidRPr="00EA2305">
              <w:rPr>
                <w:rStyle w:val="normaltextrun"/>
                <w:rFonts w:ascii="Myriad Pro" w:hAnsi="Myriad Pro"/>
                <w:sz w:val="22"/>
                <w:szCs w:val="22"/>
                <w:lang w:val="en-CA"/>
              </w:rPr>
              <w:t>Experience in tax compliance for charities and familiarity with ASNPO, the Income Tax Act and Charities Directorate.</w:t>
            </w:r>
          </w:p>
          <w:p w:rsidRPr="00B2292B" w:rsidR="00E97FF9" w:rsidP="001B6AF3" w:rsidRDefault="001B6AF3" w14:paraId="552D1017" w14:textId="0022D02E">
            <w:pPr>
              <w:pStyle w:val="paragraph"/>
              <w:numPr>
                <w:ilvl w:val="0"/>
                <w:numId w:val="28"/>
              </w:numPr>
              <w:tabs>
                <w:tab w:val="clear" w:pos="720"/>
                <w:tab w:val="num" w:pos="360"/>
              </w:tabs>
              <w:spacing w:before="0" w:beforeAutospacing="0" w:after="0" w:afterAutospacing="0"/>
              <w:ind w:left="314" w:hanging="284"/>
              <w:textAlignment w:val="baseline"/>
              <w:rPr>
                <w:rStyle w:val="normaltextrun"/>
                <w:rFonts w:ascii="Myriad Pro" w:hAnsi="Myriad Pro" w:cs="Segoe UI"/>
                <w:sz w:val="22"/>
                <w:szCs w:val="22"/>
                <w:lang w:val="en-CA"/>
              </w:rPr>
            </w:pPr>
            <w:r w:rsidRPr="00EA2305">
              <w:rPr>
                <w:rStyle w:val="normaltextrun"/>
                <w:rFonts w:ascii="Myriad Pro" w:hAnsi="Myriad Pro"/>
                <w:sz w:val="22"/>
                <w:szCs w:val="22"/>
                <w:lang w:val="en-CA"/>
              </w:rPr>
              <w:t>Prior experience in chairing an audit, finance, or oversight committee is an asset.</w:t>
            </w:r>
          </w:p>
        </w:tc>
        <w:tc>
          <w:tcPr>
            <w:tcW w:w="5097" w:type="dxa"/>
          </w:tcPr>
          <w:p w:rsidRPr="00EA2305" w:rsidR="00EA2305" w:rsidP="00EA2305" w:rsidRDefault="00EA2305" w14:paraId="70FE6D8C" w14:textId="698C082A">
            <w:pPr>
              <w:pStyle w:val="paragraph"/>
              <w:numPr>
                <w:ilvl w:val="0"/>
                <w:numId w:val="30"/>
              </w:numPr>
              <w:spacing w:before="0" w:beforeAutospacing="0" w:after="0" w:afterAutospacing="0"/>
              <w:ind w:left="464"/>
              <w:textAlignment w:val="baseline"/>
              <w:rPr>
                <w:rFonts w:ascii="Myriad Pro" w:hAnsi="Myriad Pro"/>
                <w:sz w:val="22"/>
                <w:szCs w:val="22"/>
              </w:rPr>
            </w:pPr>
            <w:r w:rsidRPr="00EA2305">
              <w:rPr>
                <w:rFonts w:ascii="Myriad Pro" w:hAnsi="Myriad Pro"/>
                <w:sz w:val="22"/>
                <w:szCs w:val="22"/>
              </w:rPr>
              <w:t>Au moins 7</w:t>
            </w:r>
            <w:r w:rsidR="00DD2009">
              <w:rPr>
                <w:rFonts w:ascii="Myriad Pro" w:hAnsi="Myriad Pro"/>
                <w:sz w:val="22"/>
                <w:szCs w:val="22"/>
              </w:rPr>
              <w:t> </w:t>
            </w:r>
            <w:r w:rsidRPr="00EA2305">
              <w:rPr>
                <w:rFonts w:ascii="Myriad Pro" w:hAnsi="Myriad Pro"/>
                <w:sz w:val="22"/>
                <w:szCs w:val="22"/>
              </w:rPr>
              <w:t>ans d</w:t>
            </w:r>
            <w:r w:rsidR="00DD2009">
              <w:rPr>
                <w:rFonts w:ascii="Myriad Pro" w:hAnsi="Myriad Pro"/>
                <w:sz w:val="22"/>
                <w:szCs w:val="22"/>
              </w:rPr>
              <w:t>’</w:t>
            </w:r>
            <w:r w:rsidRPr="00EA2305">
              <w:rPr>
                <w:rFonts w:ascii="Myriad Pro" w:hAnsi="Myriad Pro"/>
                <w:sz w:val="22"/>
                <w:szCs w:val="22"/>
              </w:rPr>
              <w:t>expérience en gestion financière, en audit ou en supervision.</w:t>
            </w:r>
          </w:p>
          <w:p w:rsidRPr="00EA2305" w:rsidR="00EA2305" w:rsidP="00EA2305" w:rsidRDefault="00EA2305" w14:paraId="6BBD97A8" w14:textId="3AFF73F1">
            <w:pPr>
              <w:pStyle w:val="paragraph"/>
              <w:numPr>
                <w:ilvl w:val="0"/>
                <w:numId w:val="30"/>
              </w:numPr>
              <w:spacing w:before="0" w:beforeAutospacing="0" w:after="0" w:afterAutospacing="0"/>
              <w:ind w:left="464"/>
              <w:textAlignment w:val="baseline"/>
              <w:rPr>
                <w:rFonts w:ascii="Myriad Pro" w:hAnsi="Myriad Pro"/>
                <w:sz w:val="22"/>
                <w:szCs w:val="22"/>
              </w:rPr>
            </w:pPr>
            <w:r w:rsidRPr="00EA2305">
              <w:rPr>
                <w:rFonts w:ascii="Myriad Pro" w:hAnsi="Myriad Pro"/>
                <w:sz w:val="22"/>
                <w:szCs w:val="22"/>
              </w:rPr>
              <w:t>Forte compréhension des investissements et expérience de la gestion et de la supervision de portefeuilles d</w:t>
            </w:r>
            <w:r w:rsidR="00DD2009">
              <w:rPr>
                <w:rFonts w:ascii="Myriad Pro" w:hAnsi="Myriad Pro"/>
                <w:sz w:val="22"/>
                <w:szCs w:val="22"/>
              </w:rPr>
              <w:t>’</w:t>
            </w:r>
            <w:r w:rsidRPr="00EA2305">
              <w:rPr>
                <w:rFonts w:ascii="Myriad Pro" w:hAnsi="Myriad Pro"/>
                <w:sz w:val="22"/>
                <w:szCs w:val="22"/>
              </w:rPr>
              <w:t>investissement, avec une attention particulière pour le risque et la durabilité.</w:t>
            </w:r>
          </w:p>
          <w:p w:rsidRPr="00EA2305" w:rsidR="00EA2305" w:rsidP="00EA2305" w:rsidRDefault="00EA2305" w14:paraId="636FF55A" w14:textId="79218753">
            <w:pPr>
              <w:pStyle w:val="paragraph"/>
              <w:numPr>
                <w:ilvl w:val="0"/>
                <w:numId w:val="30"/>
              </w:numPr>
              <w:spacing w:before="0" w:beforeAutospacing="0" w:after="0" w:afterAutospacing="0"/>
              <w:ind w:left="464"/>
              <w:textAlignment w:val="baseline"/>
              <w:rPr>
                <w:rFonts w:ascii="Myriad Pro" w:hAnsi="Myriad Pro"/>
                <w:sz w:val="22"/>
                <w:szCs w:val="22"/>
              </w:rPr>
            </w:pPr>
            <w:r w:rsidRPr="00EA2305">
              <w:rPr>
                <w:rFonts w:ascii="Myriad Pro" w:hAnsi="Myriad Pro"/>
                <w:sz w:val="22"/>
                <w:szCs w:val="22"/>
              </w:rPr>
              <w:t>Expérience de la conformité fiscale pour les organisations caritatives et connaissance de</w:t>
            </w:r>
            <w:r w:rsidR="00927785">
              <w:rPr>
                <w:rFonts w:ascii="Myriad Pro" w:hAnsi="Myriad Pro"/>
                <w:sz w:val="22"/>
                <w:szCs w:val="22"/>
              </w:rPr>
              <w:t>s NCOSBL</w:t>
            </w:r>
            <w:r w:rsidRPr="00EA2305">
              <w:rPr>
                <w:rFonts w:ascii="Myriad Pro" w:hAnsi="Myriad Pro"/>
                <w:sz w:val="22"/>
                <w:szCs w:val="22"/>
              </w:rPr>
              <w:t xml:space="preserve">, de la </w:t>
            </w:r>
            <w:r w:rsidR="00927785">
              <w:rPr>
                <w:rFonts w:ascii="Myriad Pro" w:hAnsi="Myriad Pro"/>
                <w:sz w:val="22"/>
                <w:szCs w:val="22"/>
              </w:rPr>
              <w:t>Loi de</w:t>
            </w:r>
            <w:r w:rsidRPr="00EA2305">
              <w:rPr>
                <w:rFonts w:ascii="Myriad Pro" w:hAnsi="Myriad Pro"/>
                <w:sz w:val="22"/>
                <w:szCs w:val="22"/>
              </w:rPr>
              <w:t xml:space="preserve"> l</w:t>
            </w:r>
            <w:r w:rsidR="00DD2009">
              <w:rPr>
                <w:rFonts w:ascii="Myriad Pro" w:hAnsi="Myriad Pro"/>
                <w:sz w:val="22"/>
                <w:szCs w:val="22"/>
              </w:rPr>
              <w:t>’</w:t>
            </w:r>
            <w:r w:rsidRPr="00EA2305">
              <w:rPr>
                <w:rFonts w:ascii="Myriad Pro" w:hAnsi="Myriad Pro"/>
                <w:sz w:val="22"/>
                <w:szCs w:val="22"/>
              </w:rPr>
              <w:t>impôt sur le revenu et de la Direction des organis</w:t>
            </w:r>
            <w:r w:rsidR="00927785">
              <w:rPr>
                <w:rFonts w:ascii="Myriad Pro" w:hAnsi="Myriad Pro"/>
                <w:sz w:val="22"/>
                <w:szCs w:val="22"/>
              </w:rPr>
              <w:t>mes de bienfaisance</w:t>
            </w:r>
            <w:r w:rsidRPr="00EA2305">
              <w:rPr>
                <w:rFonts w:ascii="Myriad Pro" w:hAnsi="Myriad Pro"/>
                <w:sz w:val="22"/>
                <w:szCs w:val="22"/>
              </w:rPr>
              <w:t>.</w:t>
            </w:r>
          </w:p>
          <w:p w:rsidRPr="00B2292B" w:rsidR="00E97FF9" w:rsidP="00EA2305" w:rsidRDefault="00EA2305" w14:paraId="3CCF3047" w14:textId="25AB0274">
            <w:pPr>
              <w:pStyle w:val="paragraph"/>
              <w:numPr>
                <w:ilvl w:val="0"/>
                <w:numId w:val="30"/>
              </w:numPr>
              <w:spacing w:before="0" w:beforeAutospacing="0" w:after="0" w:afterAutospacing="0"/>
              <w:ind w:left="464"/>
              <w:textAlignment w:val="baseline"/>
              <w:rPr>
                <w:rStyle w:val="normaltextrun"/>
                <w:rFonts w:ascii="Myriad Pro" w:hAnsi="Myriad Pro"/>
                <w:sz w:val="20"/>
                <w:szCs w:val="20"/>
              </w:rPr>
            </w:pPr>
            <w:r w:rsidRPr="00EA2305">
              <w:rPr>
                <w:rFonts w:ascii="Myriad Pro" w:hAnsi="Myriad Pro"/>
                <w:sz w:val="22"/>
                <w:szCs w:val="22"/>
              </w:rPr>
              <w:t>Une expérience préalable de la présidence d</w:t>
            </w:r>
            <w:r w:rsidR="00DD2009">
              <w:rPr>
                <w:rFonts w:ascii="Myriad Pro" w:hAnsi="Myriad Pro"/>
                <w:sz w:val="22"/>
                <w:szCs w:val="22"/>
              </w:rPr>
              <w:t>’</w:t>
            </w:r>
            <w:r w:rsidRPr="00EA2305">
              <w:rPr>
                <w:rFonts w:ascii="Myriad Pro" w:hAnsi="Myriad Pro"/>
                <w:sz w:val="22"/>
                <w:szCs w:val="22"/>
              </w:rPr>
              <w:t>un comité d</w:t>
            </w:r>
            <w:r w:rsidR="00DD2009">
              <w:rPr>
                <w:rFonts w:ascii="Myriad Pro" w:hAnsi="Myriad Pro"/>
                <w:sz w:val="22"/>
                <w:szCs w:val="22"/>
              </w:rPr>
              <w:t>’</w:t>
            </w:r>
            <w:r w:rsidRPr="00EA2305">
              <w:rPr>
                <w:rFonts w:ascii="Myriad Pro" w:hAnsi="Myriad Pro"/>
                <w:sz w:val="22"/>
                <w:szCs w:val="22"/>
              </w:rPr>
              <w:t>audit, d</w:t>
            </w:r>
            <w:r w:rsidR="00DD2009">
              <w:rPr>
                <w:rFonts w:ascii="Myriad Pro" w:hAnsi="Myriad Pro"/>
                <w:sz w:val="22"/>
                <w:szCs w:val="22"/>
              </w:rPr>
              <w:t>’</w:t>
            </w:r>
            <w:r w:rsidRPr="00EA2305">
              <w:rPr>
                <w:rFonts w:ascii="Myriad Pro" w:hAnsi="Myriad Pro"/>
                <w:sz w:val="22"/>
                <w:szCs w:val="22"/>
              </w:rPr>
              <w:t>un comité financier ou d</w:t>
            </w:r>
            <w:r w:rsidR="00DD2009">
              <w:rPr>
                <w:rFonts w:ascii="Myriad Pro" w:hAnsi="Myriad Pro"/>
                <w:sz w:val="22"/>
                <w:szCs w:val="22"/>
              </w:rPr>
              <w:t>’</w:t>
            </w:r>
            <w:r w:rsidRPr="00EA2305">
              <w:rPr>
                <w:rFonts w:ascii="Myriad Pro" w:hAnsi="Myriad Pro"/>
                <w:sz w:val="22"/>
                <w:szCs w:val="22"/>
              </w:rPr>
              <w:t>un comité de surveillance est un atout.</w:t>
            </w:r>
          </w:p>
        </w:tc>
      </w:tr>
    </w:tbl>
    <w:p w:rsidRPr="00B2292B" w:rsidR="007F6A77" w:rsidRDefault="007F6A77" w14:paraId="038B77EA" w14:textId="77777777">
      <w:pPr>
        <w:rPr>
          <w:rFonts w:ascii="Myriad Pro" w:hAnsi="Myriad Pro"/>
        </w:rPr>
      </w:pPr>
    </w:p>
    <w:tbl>
      <w:tblPr>
        <w:tblStyle w:val="Grilledutableau"/>
        <w:tblW w:w="0" w:type="auto"/>
        <w:tblInd w:w="-5" w:type="dxa"/>
        <w:tblLook w:val="04A0" w:firstRow="1" w:lastRow="0" w:firstColumn="1" w:lastColumn="0" w:noHBand="0" w:noVBand="1"/>
      </w:tblPr>
      <w:tblGrid>
        <w:gridCol w:w="4253"/>
        <w:gridCol w:w="5097"/>
      </w:tblGrid>
      <w:tr w:rsidRPr="00B2292B" w:rsidR="001B6AF3" w:rsidTr="007C35C0" w14:paraId="0D5BCABD" w14:textId="77777777">
        <w:trPr>
          <w:trHeight w:val="490"/>
        </w:trPr>
        <w:tc>
          <w:tcPr>
            <w:tcW w:w="4253" w:type="dxa"/>
          </w:tcPr>
          <w:p w:rsidRPr="00B2292B" w:rsidR="001B6AF3" w:rsidP="00352D9C" w:rsidRDefault="001B6AF3" w14:paraId="1C031DEC" w14:textId="4FC13682">
            <w:pPr>
              <w:pStyle w:val="paragraph"/>
              <w:spacing w:after="0"/>
              <w:textAlignment w:val="baseline"/>
              <w:rPr>
                <w:rFonts w:ascii="Myriad Pro" w:hAnsi="Myriad Pro" w:cs="Segoe UI"/>
                <w:sz w:val="22"/>
                <w:szCs w:val="22"/>
                <w:lang w:val="en-CA"/>
              </w:rPr>
            </w:pPr>
            <w:r w:rsidRPr="00B2292B">
              <w:rPr>
                <w:rStyle w:val="normaltextrun"/>
                <w:rFonts w:ascii="Myriad Pro" w:hAnsi="Myriad Pro" w:cs="Calibri"/>
                <w:b/>
                <w:bCs/>
                <w:color w:val="B00004"/>
                <w:shd w:val="clear" w:color="auto" w:fill="FFFFFF"/>
                <w:lang w:val="en-CA"/>
              </w:rPr>
              <w:t>Skills</w:t>
            </w:r>
          </w:p>
        </w:tc>
        <w:tc>
          <w:tcPr>
            <w:tcW w:w="5097" w:type="dxa"/>
          </w:tcPr>
          <w:p w:rsidRPr="00B2292B" w:rsidR="001B6AF3" w:rsidP="00352D9C" w:rsidRDefault="001B6AF3" w14:paraId="3E9FA3CD" w14:textId="5F27FF2C">
            <w:pPr>
              <w:pStyle w:val="paragraph"/>
              <w:spacing w:after="0"/>
              <w:textAlignment w:val="baseline"/>
              <w:rPr>
                <w:rFonts w:ascii="Myriad Pro" w:hAnsi="Myriad Pro" w:cs="Segoe UI"/>
                <w:sz w:val="22"/>
                <w:szCs w:val="22"/>
              </w:rPr>
            </w:pPr>
            <w:r w:rsidRPr="00B2292B">
              <w:rPr>
                <w:rStyle w:val="normaltextrun"/>
                <w:rFonts w:ascii="Myriad Pro" w:hAnsi="Myriad Pro" w:cs="Calibri"/>
                <w:b/>
                <w:bCs/>
                <w:color w:val="B00004"/>
                <w:shd w:val="clear" w:color="auto" w:fill="FFFFFF"/>
              </w:rPr>
              <w:t>Habiletés</w:t>
            </w:r>
          </w:p>
        </w:tc>
      </w:tr>
      <w:tr w:rsidRPr="00B2292B" w:rsidR="00E97FF9" w:rsidTr="007C35C0" w14:paraId="2C3B4C9E" w14:textId="77777777">
        <w:trPr>
          <w:trHeight w:val="490"/>
        </w:trPr>
        <w:tc>
          <w:tcPr>
            <w:tcW w:w="4253" w:type="dxa"/>
          </w:tcPr>
          <w:p w:rsidRPr="00EA2305" w:rsidR="001B6AF3" w:rsidP="001B6AF3" w:rsidRDefault="001B6AF3" w14:paraId="1BC27E6A" w14:textId="2D2FD810">
            <w:pPr>
              <w:pStyle w:val="paragraph"/>
              <w:numPr>
                <w:ilvl w:val="0"/>
                <w:numId w:val="22"/>
              </w:numPr>
              <w:tabs>
                <w:tab w:val="clear" w:pos="720"/>
              </w:tabs>
              <w:spacing w:before="0" w:beforeAutospacing="0" w:after="0" w:afterAutospacing="0"/>
              <w:ind w:left="314" w:hanging="284"/>
              <w:textAlignment w:val="baseline"/>
              <w:rPr>
                <w:rFonts w:ascii="Myriad Pro" w:hAnsi="Myriad Pro" w:cs="Segoe UI"/>
                <w:sz w:val="22"/>
                <w:szCs w:val="22"/>
              </w:rPr>
            </w:pPr>
            <w:r w:rsidRPr="00EA2305">
              <w:rPr>
                <w:rStyle w:val="normaltextrun"/>
                <w:rFonts w:ascii="Myriad Pro" w:hAnsi="Myriad Pro"/>
                <w:sz w:val="22"/>
                <w:szCs w:val="22"/>
                <w:lang w:val="en-CA"/>
              </w:rPr>
              <w:t xml:space="preserve">Strong analytical and strategic planning skills, with the ability to translate financial insights into </w:t>
            </w:r>
            <w:r w:rsidRPr="00EA2305" w:rsidR="00B2292B">
              <w:rPr>
                <w:rStyle w:val="normaltextrun"/>
                <w:rFonts w:ascii="Myriad Pro" w:hAnsi="Myriad Pro"/>
                <w:sz w:val="22"/>
                <w:szCs w:val="22"/>
                <w:lang w:val="en-CA"/>
              </w:rPr>
              <w:t>actionable recommendations.</w:t>
            </w:r>
          </w:p>
          <w:p w:rsidRPr="00EA2305" w:rsidR="001B6AF3" w:rsidP="001B6AF3" w:rsidRDefault="00B2292B" w14:paraId="0F785CE3" w14:textId="6BAEA3A5">
            <w:pPr>
              <w:pStyle w:val="paragraph"/>
              <w:numPr>
                <w:ilvl w:val="0"/>
                <w:numId w:val="22"/>
              </w:numPr>
              <w:tabs>
                <w:tab w:val="clear" w:pos="720"/>
              </w:tabs>
              <w:spacing w:before="0" w:beforeAutospacing="0" w:after="0" w:afterAutospacing="0"/>
              <w:ind w:left="314" w:hanging="284"/>
              <w:textAlignment w:val="baseline"/>
              <w:rPr>
                <w:rFonts w:ascii="Myriad Pro" w:hAnsi="Myriad Pro" w:cs="Segoe UI"/>
                <w:sz w:val="22"/>
                <w:szCs w:val="22"/>
              </w:rPr>
            </w:pPr>
            <w:r w:rsidRPr="00EA2305">
              <w:rPr>
                <w:rStyle w:val="normaltextrun"/>
                <w:rFonts w:ascii="Myriad Pro" w:hAnsi="Myriad Pro"/>
                <w:sz w:val="22"/>
                <w:szCs w:val="22"/>
                <w:lang w:val="en-CA"/>
              </w:rPr>
              <w:t>Excellent communication skills, able to convey complex financial, investment, and regulatory concepts to non-financial stakeholders</w:t>
            </w:r>
            <w:r w:rsidRPr="00EA2305" w:rsidR="001B6AF3">
              <w:rPr>
                <w:rStyle w:val="normaltextrun"/>
                <w:rFonts w:ascii="Myriad Pro" w:hAnsi="Myriad Pro"/>
                <w:sz w:val="22"/>
                <w:szCs w:val="22"/>
                <w:lang w:val="en-CA"/>
              </w:rPr>
              <w:t>.</w:t>
            </w:r>
          </w:p>
          <w:p w:rsidRPr="00EA2305" w:rsidR="001B6AF3" w:rsidP="001B6AF3" w:rsidRDefault="001B6AF3" w14:paraId="179022AB" w14:textId="7343D88F">
            <w:pPr>
              <w:pStyle w:val="paragraph"/>
              <w:numPr>
                <w:ilvl w:val="0"/>
                <w:numId w:val="22"/>
              </w:numPr>
              <w:tabs>
                <w:tab w:val="clear" w:pos="720"/>
              </w:tabs>
              <w:spacing w:before="0" w:beforeAutospacing="0" w:after="0" w:afterAutospacing="0"/>
              <w:ind w:left="314" w:hanging="284"/>
              <w:textAlignment w:val="baseline"/>
              <w:rPr>
                <w:rFonts w:ascii="Myriad Pro" w:hAnsi="Myriad Pro" w:cs="Segoe UI"/>
                <w:sz w:val="22"/>
                <w:szCs w:val="22"/>
              </w:rPr>
            </w:pPr>
            <w:r w:rsidRPr="00EA2305">
              <w:rPr>
                <w:rStyle w:val="normaltextrun"/>
                <w:rFonts w:ascii="Myriad Pro" w:hAnsi="Myriad Pro"/>
                <w:sz w:val="22"/>
                <w:szCs w:val="22"/>
                <w:lang w:val="en-CA"/>
              </w:rPr>
              <w:t xml:space="preserve">Experience </w:t>
            </w:r>
            <w:r w:rsidRPr="00EA2305" w:rsidR="00B2292B">
              <w:rPr>
                <w:rStyle w:val="normaltextrun"/>
                <w:rFonts w:ascii="Myriad Pro" w:hAnsi="Myriad Pro"/>
                <w:sz w:val="22"/>
                <w:szCs w:val="22"/>
                <w:lang w:val="en-CA"/>
              </w:rPr>
              <w:t>with various form</w:t>
            </w:r>
            <w:r w:rsidR="00DD2009">
              <w:rPr>
                <w:rStyle w:val="normaltextrun"/>
                <w:rFonts w:ascii="Myriad Pro" w:hAnsi="Myriad Pro"/>
                <w:sz w:val="22"/>
                <w:szCs w:val="22"/>
                <w:lang w:val="en-CA"/>
              </w:rPr>
              <w:t>s</w:t>
            </w:r>
            <w:r w:rsidRPr="00EA2305" w:rsidR="00B2292B">
              <w:rPr>
                <w:rStyle w:val="normaltextrun"/>
                <w:rFonts w:ascii="Myriad Pro" w:hAnsi="Myriad Pro"/>
                <w:sz w:val="22"/>
                <w:szCs w:val="22"/>
                <w:lang w:val="en-CA"/>
              </w:rPr>
              <w:t xml:space="preserve"> of accounting software, cloud</w:t>
            </w:r>
            <w:r w:rsidR="00DD2009">
              <w:rPr>
                <w:rStyle w:val="normaltextrun"/>
                <w:rFonts w:ascii="Myriad Pro" w:hAnsi="Myriad Pro"/>
                <w:sz w:val="22"/>
                <w:szCs w:val="22"/>
                <w:lang w:val="en-CA"/>
              </w:rPr>
              <w:t>-</w:t>
            </w:r>
            <w:r w:rsidRPr="00EA2305" w:rsidR="00B2292B">
              <w:rPr>
                <w:rStyle w:val="normaltextrun"/>
                <w:rFonts w:ascii="Myriad Pro" w:hAnsi="Myriad Pro"/>
                <w:sz w:val="22"/>
                <w:szCs w:val="22"/>
                <w:lang w:val="en-CA"/>
              </w:rPr>
              <w:t>based and local.</w:t>
            </w:r>
          </w:p>
          <w:p w:rsidRPr="00DE0E06" w:rsidR="00E97FF9" w:rsidP="001B6AF3" w:rsidRDefault="00B2292B" w14:paraId="1F1B736B" w14:textId="77777777">
            <w:pPr>
              <w:pStyle w:val="paragraph"/>
              <w:numPr>
                <w:ilvl w:val="0"/>
                <w:numId w:val="22"/>
              </w:numPr>
              <w:spacing w:before="0" w:beforeAutospacing="0" w:after="0" w:afterAutospacing="0"/>
              <w:ind w:left="314" w:hanging="284"/>
              <w:textAlignment w:val="baseline"/>
              <w:rPr>
                <w:rStyle w:val="normaltextrun"/>
                <w:rFonts w:ascii="Myriad Pro" w:hAnsi="Myriad Pro" w:cs="Segoe UI"/>
                <w:sz w:val="22"/>
                <w:szCs w:val="22"/>
                <w:lang w:val="en-CA"/>
              </w:rPr>
            </w:pPr>
            <w:r w:rsidRPr="00EA2305">
              <w:rPr>
                <w:rStyle w:val="normaltextrun"/>
                <w:rFonts w:ascii="Myriad Pro" w:hAnsi="Myriad Pro"/>
                <w:sz w:val="22"/>
                <w:szCs w:val="22"/>
                <w:lang w:val="en-CA"/>
              </w:rPr>
              <w:t>Demonstrated leadership abilities with a high standard of ethics, integrity, and dedication to financial transparency.</w:t>
            </w:r>
          </w:p>
          <w:p w:rsidRPr="00DE0E06" w:rsidR="00DE0E06" w:rsidP="001B6AF3" w:rsidRDefault="00DE0E06" w14:paraId="5966C85A" w14:textId="6DFE4CB0">
            <w:pPr>
              <w:pStyle w:val="paragraph"/>
              <w:numPr>
                <w:ilvl w:val="0"/>
                <w:numId w:val="22"/>
              </w:numPr>
              <w:spacing w:before="0" w:beforeAutospacing="0" w:after="0" w:afterAutospacing="0"/>
              <w:ind w:left="314" w:hanging="284"/>
              <w:textAlignment w:val="baseline"/>
              <w:rPr>
                <w:rStyle w:val="normaltextrun"/>
                <w:rFonts w:ascii="Myriad Pro" w:hAnsi="Myriad Pro" w:cs="Segoe UI"/>
                <w:sz w:val="22"/>
                <w:szCs w:val="22"/>
                <w:lang w:val="en-CA"/>
              </w:rPr>
            </w:pPr>
            <w:r w:rsidRPr="00DE0E06">
              <w:rPr>
                <w:rStyle w:val="normaltextrun"/>
                <w:rFonts w:ascii="Myriad Pro" w:hAnsi="Myriad Pro"/>
                <w:sz w:val="22"/>
                <w:szCs w:val="22"/>
                <w:lang w:val="en-CA"/>
              </w:rPr>
              <w:t>A good understanding of both official languages in</w:t>
            </w:r>
            <w:r>
              <w:rPr>
                <w:rStyle w:val="normaltextrun"/>
                <w:rFonts w:ascii="Myriad Pro" w:hAnsi="Myriad Pro"/>
                <w:sz w:val="22"/>
                <w:szCs w:val="22"/>
                <w:lang w:val="en-CA"/>
              </w:rPr>
              <w:t xml:space="preserve"> </w:t>
            </w:r>
            <w:r w:rsidRPr="00DE0E06">
              <w:rPr>
                <w:rStyle w:val="normaltextrun"/>
                <w:rFonts w:ascii="Myriad Pro" w:hAnsi="Myriad Pro"/>
                <w:sz w:val="22"/>
                <w:szCs w:val="22"/>
                <w:lang w:val="en-CA"/>
              </w:rPr>
              <w:t>a financial context is an asset.</w:t>
            </w:r>
          </w:p>
        </w:tc>
        <w:tc>
          <w:tcPr>
            <w:tcW w:w="5097" w:type="dxa"/>
          </w:tcPr>
          <w:p w:rsidRPr="00927785" w:rsidR="00927785" w:rsidP="00927785" w:rsidRDefault="00927785" w14:paraId="7D5458BB" w14:textId="41194D9A">
            <w:pPr>
              <w:pStyle w:val="paragraph"/>
              <w:numPr>
                <w:ilvl w:val="0"/>
                <w:numId w:val="30"/>
              </w:numPr>
              <w:spacing w:before="0" w:beforeAutospacing="0" w:after="0" w:afterAutospacing="0"/>
              <w:ind w:left="464"/>
              <w:textAlignment w:val="baseline"/>
              <w:rPr>
                <w:rFonts w:ascii="Myriad Pro" w:hAnsi="Myriad Pro"/>
                <w:sz w:val="22"/>
                <w:szCs w:val="22"/>
              </w:rPr>
            </w:pPr>
            <w:r w:rsidRPr="00927785">
              <w:rPr>
                <w:rFonts w:ascii="Myriad Pro" w:hAnsi="Myriad Pro"/>
                <w:sz w:val="22"/>
                <w:szCs w:val="22"/>
              </w:rPr>
              <w:t>De solides compétences en matière d</w:t>
            </w:r>
            <w:r w:rsidR="00DD2009">
              <w:rPr>
                <w:rFonts w:ascii="Myriad Pro" w:hAnsi="Myriad Pro"/>
                <w:sz w:val="22"/>
                <w:szCs w:val="22"/>
              </w:rPr>
              <w:t>’</w:t>
            </w:r>
            <w:r w:rsidRPr="00927785">
              <w:rPr>
                <w:rFonts w:ascii="Myriad Pro" w:hAnsi="Myriad Pro"/>
                <w:sz w:val="22"/>
                <w:szCs w:val="22"/>
              </w:rPr>
              <w:t>analyse et de planification stratégique, avec la capacité de traduire des informations financières en recommandations exploitables.</w:t>
            </w:r>
          </w:p>
          <w:p w:rsidRPr="00927785" w:rsidR="00927785" w:rsidP="00927785" w:rsidRDefault="00927785" w14:paraId="27DD0A33" w14:textId="085C12DF">
            <w:pPr>
              <w:pStyle w:val="paragraph"/>
              <w:numPr>
                <w:ilvl w:val="0"/>
                <w:numId w:val="30"/>
              </w:numPr>
              <w:spacing w:before="0" w:beforeAutospacing="0" w:after="0" w:afterAutospacing="0"/>
              <w:ind w:left="464"/>
              <w:textAlignment w:val="baseline"/>
              <w:rPr>
                <w:rFonts w:ascii="Myriad Pro" w:hAnsi="Myriad Pro"/>
                <w:sz w:val="22"/>
                <w:szCs w:val="22"/>
              </w:rPr>
            </w:pPr>
            <w:r w:rsidRPr="00927785">
              <w:rPr>
                <w:rFonts w:ascii="Myriad Pro" w:hAnsi="Myriad Pro"/>
                <w:sz w:val="22"/>
                <w:szCs w:val="22"/>
              </w:rPr>
              <w:t>Excellentes compétences en matière de communication, capable de transmettre des concepts financiers, d</w:t>
            </w:r>
            <w:r w:rsidR="00DD2009">
              <w:rPr>
                <w:rFonts w:ascii="Myriad Pro" w:hAnsi="Myriad Pro"/>
                <w:sz w:val="22"/>
                <w:szCs w:val="22"/>
              </w:rPr>
              <w:t>’</w:t>
            </w:r>
            <w:r w:rsidRPr="00927785">
              <w:rPr>
                <w:rFonts w:ascii="Myriad Pro" w:hAnsi="Myriad Pro"/>
                <w:sz w:val="22"/>
                <w:szCs w:val="22"/>
              </w:rPr>
              <w:t>investissement et de réglementation complexes à des parties prenantes non financières.</w:t>
            </w:r>
          </w:p>
          <w:p w:rsidRPr="00927785" w:rsidR="00927785" w:rsidP="00927785" w:rsidRDefault="00927785" w14:paraId="65DD2190" w14:textId="50970412">
            <w:pPr>
              <w:pStyle w:val="paragraph"/>
              <w:numPr>
                <w:ilvl w:val="0"/>
                <w:numId w:val="30"/>
              </w:numPr>
              <w:spacing w:before="0" w:beforeAutospacing="0" w:after="0" w:afterAutospacing="0"/>
              <w:ind w:left="464"/>
              <w:textAlignment w:val="baseline"/>
              <w:rPr>
                <w:rFonts w:ascii="Myriad Pro" w:hAnsi="Myriad Pro"/>
                <w:sz w:val="22"/>
                <w:szCs w:val="22"/>
              </w:rPr>
            </w:pPr>
            <w:r w:rsidRPr="00927785">
              <w:rPr>
                <w:rFonts w:ascii="Myriad Pro" w:hAnsi="Myriad Pro"/>
                <w:sz w:val="22"/>
                <w:szCs w:val="22"/>
              </w:rPr>
              <w:t xml:space="preserve">Expérience de différentes formes de logiciels comptables, </w:t>
            </w:r>
            <w:r>
              <w:rPr>
                <w:rFonts w:ascii="Myriad Pro" w:hAnsi="Myriad Pro"/>
                <w:sz w:val="22"/>
                <w:szCs w:val="22"/>
              </w:rPr>
              <w:t>infonuagiques ou</w:t>
            </w:r>
            <w:r w:rsidRPr="00927785">
              <w:rPr>
                <w:rFonts w:ascii="Myriad Pro" w:hAnsi="Myriad Pro"/>
                <w:sz w:val="22"/>
                <w:szCs w:val="22"/>
              </w:rPr>
              <w:t xml:space="preserve"> locaux.</w:t>
            </w:r>
          </w:p>
          <w:p w:rsidR="00E97FF9" w:rsidP="00927785" w:rsidRDefault="00927785" w14:paraId="07021775" w14:textId="77777777">
            <w:pPr>
              <w:pStyle w:val="paragraph"/>
              <w:numPr>
                <w:ilvl w:val="0"/>
                <w:numId w:val="30"/>
              </w:numPr>
              <w:spacing w:before="0" w:beforeAutospacing="0" w:after="0" w:afterAutospacing="0"/>
              <w:ind w:left="464"/>
              <w:textAlignment w:val="baseline"/>
              <w:rPr>
                <w:rFonts w:ascii="Myriad Pro" w:hAnsi="Myriad Pro"/>
                <w:sz w:val="22"/>
                <w:szCs w:val="22"/>
              </w:rPr>
            </w:pPr>
            <w:r w:rsidRPr="00927785">
              <w:rPr>
                <w:rFonts w:ascii="Myriad Pro" w:hAnsi="Myriad Pro"/>
                <w:sz w:val="22"/>
                <w:szCs w:val="22"/>
              </w:rPr>
              <w:t>Des capacités de leadership démontrées avec un haut niveau d</w:t>
            </w:r>
            <w:r w:rsidR="00DD2009">
              <w:rPr>
                <w:rFonts w:ascii="Myriad Pro" w:hAnsi="Myriad Pro"/>
                <w:sz w:val="22"/>
                <w:szCs w:val="22"/>
              </w:rPr>
              <w:t>’</w:t>
            </w:r>
            <w:r w:rsidRPr="00927785">
              <w:rPr>
                <w:rFonts w:ascii="Myriad Pro" w:hAnsi="Myriad Pro"/>
                <w:sz w:val="22"/>
                <w:szCs w:val="22"/>
              </w:rPr>
              <w:t>éthique, d</w:t>
            </w:r>
            <w:r w:rsidR="00DD2009">
              <w:rPr>
                <w:rFonts w:ascii="Myriad Pro" w:hAnsi="Myriad Pro"/>
                <w:sz w:val="22"/>
                <w:szCs w:val="22"/>
              </w:rPr>
              <w:t>’</w:t>
            </w:r>
            <w:r w:rsidRPr="00927785">
              <w:rPr>
                <w:rFonts w:ascii="Myriad Pro" w:hAnsi="Myriad Pro"/>
                <w:sz w:val="22"/>
                <w:szCs w:val="22"/>
              </w:rPr>
              <w:t>intégrité et de dévouement à la transparence financière.</w:t>
            </w:r>
          </w:p>
          <w:p w:rsidRPr="00927785" w:rsidR="00DE0E06" w:rsidP="00927785" w:rsidRDefault="00DE0E06" w14:paraId="57211BFB" w14:textId="2604F311">
            <w:pPr>
              <w:pStyle w:val="paragraph"/>
              <w:numPr>
                <w:ilvl w:val="0"/>
                <w:numId w:val="30"/>
              </w:numPr>
              <w:spacing w:before="0" w:beforeAutospacing="0" w:after="0" w:afterAutospacing="0"/>
              <w:ind w:left="464"/>
              <w:textAlignment w:val="baseline"/>
              <w:rPr>
                <w:rFonts w:ascii="Myriad Pro" w:hAnsi="Myriad Pro"/>
                <w:sz w:val="22"/>
                <w:szCs w:val="22"/>
              </w:rPr>
            </w:pPr>
            <w:r w:rsidRPr="00DE0E06">
              <w:rPr>
                <w:rFonts w:ascii="Myriad Pro" w:hAnsi="Myriad Pro"/>
                <w:sz w:val="22"/>
                <w:szCs w:val="22"/>
              </w:rPr>
              <w:t>Une bonne compréhension des deux langues officielles dans un contexte financier est un atout.</w:t>
            </w:r>
          </w:p>
        </w:tc>
      </w:tr>
    </w:tbl>
    <w:p w:rsidRPr="00B2292B" w:rsidR="007F6A77" w:rsidRDefault="007F6A77" w14:paraId="0F1DC140" w14:textId="77777777">
      <w:pPr>
        <w:rPr>
          <w:rFonts w:ascii="Myriad Pro" w:hAnsi="Myriad Pro"/>
        </w:rPr>
      </w:pPr>
    </w:p>
    <w:tbl>
      <w:tblPr>
        <w:tblStyle w:val="Grilledutableau"/>
        <w:tblW w:w="0" w:type="auto"/>
        <w:tblInd w:w="-5" w:type="dxa"/>
        <w:tblLook w:val="04A0" w:firstRow="1" w:lastRow="0" w:firstColumn="1" w:lastColumn="0" w:noHBand="0" w:noVBand="1"/>
      </w:tblPr>
      <w:tblGrid>
        <w:gridCol w:w="4253"/>
        <w:gridCol w:w="5097"/>
      </w:tblGrid>
      <w:tr w:rsidRPr="00B2292B" w:rsidR="00B2292B" w:rsidTr="007C35C0" w14:paraId="714E057A" w14:textId="77777777">
        <w:trPr>
          <w:trHeight w:val="490"/>
        </w:trPr>
        <w:tc>
          <w:tcPr>
            <w:tcW w:w="4253" w:type="dxa"/>
          </w:tcPr>
          <w:p w:rsidRPr="00B2292B" w:rsidR="00B2292B" w:rsidP="00B2292B" w:rsidRDefault="00B2292B" w14:paraId="4601CB3C" w14:textId="634980C4">
            <w:pPr>
              <w:pStyle w:val="paragraph"/>
              <w:keepNext/>
              <w:keepLines/>
              <w:textAlignment w:val="baseline"/>
              <w:rPr>
                <w:rFonts w:ascii="Myriad Pro" w:hAnsi="Myriad Pro" w:cs="Segoe UI"/>
                <w:sz w:val="22"/>
                <w:szCs w:val="22"/>
                <w:lang w:val="en-CA"/>
              </w:rPr>
            </w:pPr>
            <w:r w:rsidRPr="00B2292B">
              <w:rPr>
                <w:rStyle w:val="normaltextrun"/>
                <w:rFonts w:ascii="Myriad Pro" w:hAnsi="Myriad Pro" w:cs="Calibri"/>
                <w:b/>
                <w:bCs/>
                <w:color w:val="B00004"/>
                <w:shd w:val="clear" w:color="auto" w:fill="FFFFFF"/>
                <w:lang w:val="en-CA"/>
              </w:rPr>
              <w:t>Time Commitment</w:t>
            </w:r>
          </w:p>
        </w:tc>
        <w:tc>
          <w:tcPr>
            <w:tcW w:w="5097" w:type="dxa"/>
          </w:tcPr>
          <w:p w:rsidRPr="00B2292B" w:rsidR="00B2292B" w:rsidP="00352D9C" w:rsidRDefault="00B2292B" w14:paraId="4DDEA433" w14:textId="164FA54D">
            <w:pPr>
              <w:pStyle w:val="paragraph"/>
              <w:spacing w:after="0"/>
              <w:textAlignment w:val="baseline"/>
              <w:rPr>
                <w:rFonts w:ascii="Myriad Pro" w:hAnsi="Myriad Pro" w:cs="Segoe UI"/>
                <w:sz w:val="22"/>
                <w:szCs w:val="22"/>
              </w:rPr>
            </w:pPr>
            <w:r w:rsidRPr="00B2292B">
              <w:rPr>
                <w:rStyle w:val="normaltextrun"/>
                <w:rFonts w:ascii="Myriad Pro" w:hAnsi="Myriad Pro" w:cs="Calibri"/>
                <w:b/>
                <w:bCs/>
                <w:color w:val="B00004"/>
                <w:shd w:val="clear" w:color="auto" w:fill="FFFFFF"/>
              </w:rPr>
              <w:t>Engagement temporel</w:t>
            </w:r>
          </w:p>
        </w:tc>
      </w:tr>
      <w:tr w:rsidRPr="00B2292B" w:rsidR="00E46E56" w:rsidTr="00927785" w14:paraId="53B7D9AE" w14:textId="77777777">
        <w:trPr>
          <w:trHeight w:val="2230"/>
        </w:trPr>
        <w:tc>
          <w:tcPr>
            <w:tcW w:w="4253" w:type="dxa"/>
          </w:tcPr>
          <w:p w:rsidRPr="00927785" w:rsidR="00E46E56" w:rsidP="00B2292B" w:rsidRDefault="00B2292B" w14:paraId="46060541" w14:textId="77777777">
            <w:pPr>
              <w:pStyle w:val="paragraph"/>
              <w:numPr>
                <w:ilvl w:val="0"/>
                <w:numId w:val="22"/>
              </w:numPr>
              <w:spacing w:before="0" w:beforeAutospacing="0" w:after="0" w:afterAutospacing="0"/>
              <w:ind w:left="314" w:hanging="284"/>
              <w:textAlignment w:val="baseline"/>
              <w:rPr>
                <w:rStyle w:val="normaltextrun"/>
                <w:rFonts w:ascii="Myriad Pro" w:hAnsi="Myriad Pro"/>
                <w:sz w:val="22"/>
                <w:szCs w:val="22"/>
                <w:lang w:val="en-CA"/>
              </w:rPr>
            </w:pPr>
            <w:r w:rsidRPr="00927785">
              <w:rPr>
                <w:rStyle w:val="normaltextrun"/>
                <w:rFonts w:ascii="Myriad Pro" w:hAnsi="Myriad Pro"/>
                <w:sz w:val="22"/>
                <w:szCs w:val="22"/>
                <w:lang w:val="en-CA"/>
              </w:rPr>
              <w:t>Varying, with the highest time commitment occurring between the months of February and March at 10 to 15 hours per month and April to September exceeding 20 hours per month.</w:t>
            </w:r>
          </w:p>
          <w:p w:rsidRPr="00B2292B" w:rsidR="00B2292B" w:rsidP="00B2292B" w:rsidRDefault="00B2292B" w14:paraId="2C6FC095" w14:textId="00992932">
            <w:pPr>
              <w:pStyle w:val="paragraph"/>
              <w:numPr>
                <w:ilvl w:val="0"/>
                <w:numId w:val="22"/>
              </w:numPr>
              <w:spacing w:before="0" w:beforeAutospacing="0" w:after="0" w:afterAutospacing="0"/>
              <w:ind w:left="314" w:hanging="284"/>
              <w:textAlignment w:val="baseline"/>
              <w:rPr>
                <w:rFonts w:ascii="Myriad Pro" w:hAnsi="Myriad Pro" w:cs="Segoe UI"/>
                <w:sz w:val="20"/>
                <w:szCs w:val="20"/>
              </w:rPr>
            </w:pPr>
            <w:r w:rsidRPr="00927785">
              <w:rPr>
                <w:rStyle w:val="normaltextrun"/>
                <w:rFonts w:ascii="Myriad Pro" w:hAnsi="Myriad Pro"/>
                <w:sz w:val="22"/>
                <w:szCs w:val="22"/>
                <w:lang w:val="en-CA"/>
              </w:rPr>
              <w:t>Must coordinate and facilitate ad</w:t>
            </w:r>
            <w:r w:rsidR="00DD2009">
              <w:rPr>
                <w:rStyle w:val="normaltextrun"/>
                <w:rFonts w:ascii="Myriad Pro" w:hAnsi="Myriad Pro"/>
                <w:sz w:val="22"/>
                <w:szCs w:val="22"/>
                <w:lang w:val="en-CA"/>
              </w:rPr>
              <w:t xml:space="preserve"> </w:t>
            </w:r>
            <w:r w:rsidRPr="00927785">
              <w:rPr>
                <w:rStyle w:val="normaltextrun"/>
                <w:rFonts w:ascii="Myriad Pro" w:hAnsi="Myriad Pro"/>
                <w:sz w:val="22"/>
                <w:szCs w:val="22"/>
                <w:lang w:val="en-CA"/>
              </w:rPr>
              <w:t>hoc committee meetings on short notice.</w:t>
            </w:r>
          </w:p>
        </w:tc>
        <w:tc>
          <w:tcPr>
            <w:tcW w:w="5097" w:type="dxa"/>
          </w:tcPr>
          <w:p w:rsidRPr="00927785" w:rsidR="00927785" w:rsidP="00927785" w:rsidRDefault="00927785" w14:paraId="6E3559A5" w14:textId="5195DF22">
            <w:pPr>
              <w:pStyle w:val="paragraph"/>
              <w:numPr>
                <w:ilvl w:val="0"/>
                <w:numId w:val="30"/>
              </w:numPr>
              <w:spacing w:before="0" w:beforeAutospacing="0" w:after="0" w:afterAutospacing="0"/>
              <w:ind w:left="464"/>
              <w:textAlignment w:val="baseline"/>
              <w:rPr>
                <w:rFonts w:ascii="Myriad Pro" w:hAnsi="Myriad Pro"/>
                <w:sz w:val="22"/>
                <w:szCs w:val="22"/>
              </w:rPr>
            </w:pPr>
            <w:r w:rsidRPr="00927785">
              <w:rPr>
                <w:rFonts w:ascii="Myriad Pro" w:hAnsi="Myriad Pro"/>
                <w:sz w:val="22"/>
                <w:szCs w:val="22"/>
              </w:rPr>
              <w:t>Variable, l</w:t>
            </w:r>
            <w:r w:rsidR="00DD2009">
              <w:rPr>
                <w:rFonts w:ascii="Myriad Pro" w:hAnsi="Myriad Pro"/>
                <w:sz w:val="22"/>
                <w:szCs w:val="22"/>
              </w:rPr>
              <w:t>’</w:t>
            </w:r>
            <w:r w:rsidRPr="00927785">
              <w:rPr>
                <w:rFonts w:ascii="Myriad Pro" w:hAnsi="Myriad Pro"/>
                <w:sz w:val="22"/>
                <w:szCs w:val="22"/>
              </w:rPr>
              <w:t>engagement le plus important se situant entre les mois de février et mars, à raison de 10 à 15</w:t>
            </w:r>
            <w:r w:rsidR="00DD2009">
              <w:rPr>
                <w:rFonts w:ascii="Myriad Pro" w:hAnsi="Myriad Pro"/>
                <w:sz w:val="22"/>
                <w:szCs w:val="22"/>
              </w:rPr>
              <w:t> </w:t>
            </w:r>
            <w:r w:rsidRPr="00927785">
              <w:rPr>
                <w:rFonts w:ascii="Myriad Pro" w:hAnsi="Myriad Pro"/>
                <w:sz w:val="22"/>
                <w:szCs w:val="22"/>
              </w:rPr>
              <w:t>heures par mois, et d</w:t>
            </w:r>
            <w:r w:rsidR="00DD2009">
              <w:rPr>
                <w:rFonts w:ascii="Myriad Pro" w:hAnsi="Myriad Pro"/>
                <w:sz w:val="22"/>
                <w:szCs w:val="22"/>
              </w:rPr>
              <w:t>’</w:t>
            </w:r>
            <w:r w:rsidRPr="00927785">
              <w:rPr>
                <w:rFonts w:ascii="Myriad Pro" w:hAnsi="Myriad Pro"/>
                <w:sz w:val="22"/>
                <w:szCs w:val="22"/>
              </w:rPr>
              <w:t>avril à septembre, à raison de plus de 20</w:t>
            </w:r>
            <w:r w:rsidR="00DD2009">
              <w:rPr>
                <w:rFonts w:ascii="Myriad Pro" w:hAnsi="Myriad Pro"/>
                <w:sz w:val="22"/>
                <w:szCs w:val="22"/>
              </w:rPr>
              <w:t> </w:t>
            </w:r>
            <w:r w:rsidRPr="00927785">
              <w:rPr>
                <w:rFonts w:ascii="Myriad Pro" w:hAnsi="Myriad Pro"/>
                <w:sz w:val="22"/>
                <w:szCs w:val="22"/>
              </w:rPr>
              <w:t>heures par mois.</w:t>
            </w:r>
          </w:p>
          <w:p w:rsidRPr="00927785" w:rsidR="007F6A77" w:rsidP="00927785" w:rsidRDefault="00927785" w14:paraId="563BEB1F" w14:textId="0FBD0CE6">
            <w:pPr>
              <w:pStyle w:val="paragraph"/>
              <w:numPr>
                <w:ilvl w:val="0"/>
                <w:numId w:val="30"/>
              </w:numPr>
              <w:spacing w:before="0" w:beforeAutospacing="0" w:after="0" w:afterAutospacing="0"/>
              <w:ind w:left="464"/>
              <w:textAlignment w:val="baseline"/>
              <w:rPr>
                <w:rFonts w:ascii="Myriad Pro" w:hAnsi="Myriad Pro"/>
                <w:sz w:val="22"/>
                <w:szCs w:val="22"/>
              </w:rPr>
            </w:pPr>
            <w:r w:rsidRPr="00927785">
              <w:rPr>
                <w:rFonts w:ascii="Myriad Pro" w:hAnsi="Myriad Pro"/>
                <w:sz w:val="22"/>
                <w:szCs w:val="22"/>
              </w:rPr>
              <w:t>Doit coordonner et faciliter les réunions des comités ad hoc dans des délais très courts.</w:t>
            </w:r>
          </w:p>
        </w:tc>
      </w:tr>
    </w:tbl>
    <w:p w:rsidR="00B2292B" w:rsidRDefault="00B2292B" w14:paraId="44FDB119" w14:textId="77777777"/>
    <w:tbl>
      <w:tblPr>
        <w:tblStyle w:val="Grilledutableau"/>
        <w:tblW w:w="0" w:type="auto"/>
        <w:tblInd w:w="-5" w:type="dxa"/>
        <w:tblLook w:val="04A0" w:firstRow="1" w:lastRow="0" w:firstColumn="1" w:lastColumn="0" w:noHBand="0" w:noVBand="1"/>
      </w:tblPr>
      <w:tblGrid>
        <w:gridCol w:w="4253"/>
        <w:gridCol w:w="5097"/>
      </w:tblGrid>
      <w:tr w:rsidRPr="00B2292B" w:rsidR="00B2292B" w:rsidTr="007C35C0" w14:paraId="6909FF43" w14:textId="77777777">
        <w:trPr>
          <w:trHeight w:val="490"/>
        </w:trPr>
        <w:tc>
          <w:tcPr>
            <w:tcW w:w="4253" w:type="dxa"/>
          </w:tcPr>
          <w:p w:rsidRPr="00B2292B" w:rsidR="00B2292B" w:rsidP="00352D9C" w:rsidRDefault="00B2292B" w14:paraId="4D17D439" w14:textId="2BD514ED">
            <w:pPr>
              <w:pStyle w:val="paragraph"/>
              <w:keepNext/>
              <w:keepLines/>
              <w:textAlignment w:val="baseline"/>
              <w:rPr>
                <w:rFonts w:ascii="Myriad Pro" w:hAnsi="Myriad Pro" w:cs="Segoe UI"/>
                <w:sz w:val="22"/>
                <w:szCs w:val="22"/>
                <w:lang w:val="en-CA"/>
              </w:rPr>
            </w:pPr>
            <w:r>
              <w:rPr>
                <w:rStyle w:val="normaltextrun"/>
                <w:rFonts w:cs="Calibri"/>
                <w:b/>
                <w:bCs/>
                <w:color w:val="B00004"/>
                <w:shd w:val="clear" w:color="auto" w:fill="FFFFFF"/>
              </w:rPr>
              <w:t>Compensation</w:t>
            </w:r>
          </w:p>
        </w:tc>
        <w:tc>
          <w:tcPr>
            <w:tcW w:w="5097" w:type="dxa"/>
          </w:tcPr>
          <w:p w:rsidRPr="00B2292B" w:rsidR="00B2292B" w:rsidP="00352D9C" w:rsidRDefault="00B2292B" w14:paraId="26356254" w14:textId="1D8048E0">
            <w:pPr>
              <w:pStyle w:val="paragraph"/>
              <w:spacing w:after="0"/>
              <w:textAlignment w:val="baseline"/>
              <w:rPr>
                <w:rFonts w:ascii="Myriad Pro" w:hAnsi="Myriad Pro" w:cs="Segoe UI"/>
                <w:sz w:val="22"/>
                <w:szCs w:val="22"/>
              </w:rPr>
            </w:pPr>
            <w:r>
              <w:rPr>
                <w:rStyle w:val="normaltextrun"/>
                <w:rFonts w:cs="Calibri"/>
                <w:b/>
                <w:bCs/>
                <w:color w:val="B00004"/>
                <w:shd w:val="clear" w:color="auto" w:fill="FFFFFF"/>
              </w:rPr>
              <w:t>Compensation</w:t>
            </w:r>
          </w:p>
        </w:tc>
      </w:tr>
      <w:tr w:rsidRPr="00B2292B" w:rsidR="00B2292B" w:rsidTr="007C35C0" w14:paraId="1794DD62" w14:textId="77777777">
        <w:trPr>
          <w:trHeight w:val="624"/>
        </w:trPr>
        <w:tc>
          <w:tcPr>
            <w:tcW w:w="4253" w:type="dxa"/>
          </w:tcPr>
          <w:p w:rsidRPr="00B2292B" w:rsidR="00B2292B" w:rsidP="00B2292B" w:rsidRDefault="00B2292B" w14:paraId="54555A7F" w14:textId="77777777">
            <w:pPr>
              <w:pStyle w:val="paragraph"/>
              <w:numPr>
                <w:ilvl w:val="0"/>
                <w:numId w:val="22"/>
              </w:numPr>
              <w:spacing w:before="0" w:beforeAutospacing="0" w:after="0" w:afterAutospacing="0"/>
              <w:ind w:left="314" w:hanging="284"/>
              <w:textAlignment w:val="baseline"/>
              <w:rPr>
                <w:rStyle w:val="normaltextrun"/>
                <w:rFonts w:ascii="Myriad Pro" w:hAnsi="Myriad Pro" w:cs="Segoe UI"/>
                <w:sz w:val="20"/>
                <w:szCs w:val="20"/>
              </w:rPr>
            </w:pPr>
            <w:r w:rsidRPr="00B2292B">
              <w:rPr>
                <w:rStyle w:val="normaltextrun"/>
                <w:rFonts w:ascii="Myriad Pro" w:hAnsi="Myriad Pro"/>
                <w:lang w:val="en-CA"/>
              </w:rPr>
              <w:t>V</w:t>
            </w:r>
            <w:r>
              <w:rPr>
                <w:rStyle w:val="normaltextrun"/>
                <w:rFonts w:ascii="Myriad Pro" w:hAnsi="Myriad Pro"/>
                <w:lang w:val="en-CA"/>
              </w:rPr>
              <w:t>olunteer role.</w:t>
            </w:r>
          </w:p>
          <w:p w:rsidRPr="00B2292B" w:rsidR="00B2292B" w:rsidP="00B2292B" w:rsidRDefault="00B2292B" w14:paraId="788BA580" w14:textId="3CEB9B1A">
            <w:pPr>
              <w:pStyle w:val="paragraph"/>
              <w:numPr>
                <w:ilvl w:val="0"/>
                <w:numId w:val="22"/>
              </w:numPr>
              <w:spacing w:before="0" w:beforeAutospacing="0" w:after="0" w:afterAutospacing="0"/>
              <w:ind w:left="314" w:hanging="284"/>
              <w:textAlignment w:val="baseline"/>
              <w:rPr>
                <w:rFonts w:ascii="Myriad Pro" w:hAnsi="Myriad Pro" w:cs="Segoe UI"/>
                <w:sz w:val="20"/>
                <w:szCs w:val="20"/>
              </w:rPr>
            </w:pPr>
            <w:r w:rsidRPr="00B2292B">
              <w:rPr>
                <w:rStyle w:val="normaltextrun"/>
                <w:rFonts w:ascii="Myriad Pro" w:hAnsi="Myriad Pro"/>
                <w:lang w:val="en-CA"/>
              </w:rPr>
              <w:t>Expense may be reimbursed.</w:t>
            </w:r>
          </w:p>
        </w:tc>
        <w:tc>
          <w:tcPr>
            <w:tcW w:w="5097" w:type="dxa"/>
          </w:tcPr>
          <w:p w:rsidRPr="00927785" w:rsidR="00927785" w:rsidP="00927785" w:rsidRDefault="00927785" w14:paraId="74D45F34" w14:textId="0454A4E2">
            <w:pPr>
              <w:pStyle w:val="paragraph"/>
              <w:numPr>
                <w:ilvl w:val="0"/>
                <w:numId w:val="30"/>
              </w:numPr>
              <w:spacing w:before="0" w:beforeAutospacing="0" w:after="0" w:afterAutospacing="0"/>
              <w:ind w:left="464"/>
              <w:textAlignment w:val="baseline"/>
              <w:rPr>
                <w:rFonts w:ascii="Myriad Pro" w:hAnsi="Myriad Pro"/>
                <w:sz w:val="22"/>
                <w:szCs w:val="22"/>
              </w:rPr>
            </w:pPr>
            <w:r w:rsidRPr="00927785">
              <w:rPr>
                <w:rFonts w:ascii="Myriad Pro" w:hAnsi="Myriad Pro"/>
                <w:sz w:val="22"/>
                <w:szCs w:val="22"/>
              </w:rPr>
              <w:t>Rôle bénévole.</w:t>
            </w:r>
          </w:p>
          <w:p w:rsidRPr="00B2292B" w:rsidR="00B2292B" w:rsidP="00927785" w:rsidRDefault="00927785" w14:paraId="2059295F" w14:textId="22E5FE68">
            <w:pPr>
              <w:pStyle w:val="paragraph"/>
              <w:numPr>
                <w:ilvl w:val="0"/>
                <w:numId w:val="30"/>
              </w:numPr>
              <w:spacing w:before="0" w:beforeAutospacing="0" w:after="0" w:afterAutospacing="0"/>
              <w:ind w:left="464"/>
              <w:textAlignment w:val="baseline"/>
              <w:rPr>
                <w:rFonts w:ascii="Myriad Pro" w:hAnsi="Myriad Pro" w:cs="Arial"/>
                <w:b/>
                <w:color w:val="2C2A29"/>
                <w:sz w:val="22"/>
                <w:szCs w:val="22"/>
                <w:u w:val="single"/>
              </w:rPr>
            </w:pPr>
            <w:r w:rsidRPr="00927785">
              <w:rPr>
                <w:rFonts w:ascii="Myriad Pro" w:hAnsi="Myriad Pro"/>
                <w:sz w:val="22"/>
                <w:szCs w:val="22"/>
              </w:rPr>
              <w:t>Des frais peuvent être remboursés.</w:t>
            </w:r>
          </w:p>
        </w:tc>
      </w:tr>
    </w:tbl>
    <w:p w:rsidRPr="00B2292B" w:rsidR="00854359" w:rsidRDefault="00854359" w14:paraId="1F3CD534" w14:textId="77777777">
      <w:pPr>
        <w:rPr>
          <w:rFonts w:ascii="Myriad Pro" w:hAnsi="Myriad Pro"/>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48"/>
        <w:gridCol w:w="5102"/>
      </w:tblGrid>
      <w:tr w:rsidRPr="00B2292B" w:rsidR="00ED325F" w:rsidTr="007C35C0" w14:paraId="012BF7E6" w14:textId="77777777">
        <w:trPr>
          <w:trHeight w:val="490"/>
        </w:trPr>
        <w:tc>
          <w:tcPr>
            <w:tcW w:w="4248" w:type="dxa"/>
            <w:vAlign w:val="center"/>
          </w:tcPr>
          <w:p w:rsidRPr="00B2292B" w:rsidR="00ED325F" w:rsidP="00D603DF" w:rsidRDefault="00B20FA9" w14:paraId="7A44C71A" w14:textId="2EC82370">
            <w:pPr>
              <w:rPr>
                <w:rFonts w:ascii="Myriad Pro" w:hAnsi="Myriad Pro" w:cs="Arial"/>
                <w:color w:val="C00000"/>
                <w:lang w:val="fr-CA"/>
              </w:rPr>
            </w:pPr>
            <w:r w:rsidRPr="00B2292B">
              <w:rPr>
                <w:rFonts w:ascii="Myriad Pro" w:hAnsi="Myriad Pro" w:cs="Arial"/>
                <w:b/>
                <w:color w:val="2C2A29"/>
                <w:lang w:val="en-CA"/>
              </w:rPr>
              <w:t>Approved By</w:t>
            </w:r>
          </w:p>
          <w:p w:rsidRPr="00B2292B" w:rsidR="00ED325F" w:rsidP="00D603DF" w:rsidRDefault="00C6390B" w14:paraId="3B971C58" w14:textId="675064B5">
            <w:pPr>
              <w:rPr>
                <w:rFonts w:ascii="Myriad Pro" w:hAnsi="Myriad Pro" w:cs="Arial"/>
                <w:b/>
                <w:lang w:val="en-CA"/>
              </w:rPr>
            </w:pPr>
            <w:r>
              <w:rPr>
                <w:rFonts w:ascii="Myriad Pro" w:hAnsi="Myriad Pro" w:cs="Arial"/>
                <w:color w:val="C00000"/>
                <w:lang w:val="en-CA"/>
              </w:rPr>
              <w:t>Board of Directors</w:t>
            </w:r>
          </w:p>
        </w:tc>
        <w:tc>
          <w:tcPr>
            <w:tcW w:w="5102" w:type="dxa"/>
            <w:vAlign w:val="center"/>
          </w:tcPr>
          <w:p w:rsidRPr="00C6390B" w:rsidR="00ED325F" w:rsidP="00D603DF" w:rsidRDefault="00AF7D13" w14:paraId="2F272506" w14:textId="6BC208CF">
            <w:pPr>
              <w:rPr>
                <w:rFonts w:ascii="Myriad Pro" w:hAnsi="Myriad Pro" w:cs="Arial"/>
                <w:b/>
                <w:color w:val="2C2A29"/>
                <w:lang w:val="fr-CA"/>
              </w:rPr>
            </w:pPr>
            <w:r w:rsidRPr="00C6390B">
              <w:rPr>
                <w:rFonts w:ascii="Myriad Pro" w:hAnsi="Myriad Pro" w:cs="Arial"/>
                <w:b/>
                <w:color w:val="2C2A29"/>
                <w:lang w:val="fr-CA"/>
              </w:rPr>
              <w:t>A</w:t>
            </w:r>
            <w:r w:rsidRPr="00C6390B">
              <w:rPr>
                <w:rFonts w:ascii="Myriad Pro" w:hAnsi="Myriad Pro" w:cs="Arial"/>
                <w:b/>
                <w:lang w:val="fr-CA"/>
              </w:rPr>
              <w:t>pprouvé par</w:t>
            </w:r>
          </w:p>
          <w:p w:rsidRPr="00C6390B" w:rsidR="00ED325F" w:rsidP="00D603DF" w:rsidRDefault="00317068" w14:paraId="0BC434D8" w14:textId="3C59EFF7">
            <w:pPr>
              <w:rPr>
                <w:rStyle w:val="normaltextrun"/>
                <w:rFonts w:ascii="Myriad Pro" w:hAnsi="Myriad Pro" w:cs="Segoe UI"/>
                <w:color w:val="C00000"/>
                <w:lang w:val="fr-CA"/>
              </w:rPr>
            </w:pPr>
            <w:r w:rsidRPr="00B2292B">
              <w:rPr>
                <w:rStyle w:val="normaltextrun"/>
                <w:rFonts w:ascii="Myriad Pro" w:hAnsi="Myriad Pro" w:cs="Segoe UI"/>
                <w:color w:val="C00000"/>
                <w:lang w:val="fr-CA"/>
              </w:rPr>
              <w:t>Conseil d’administration</w:t>
            </w:r>
          </w:p>
        </w:tc>
      </w:tr>
      <w:tr w:rsidRPr="00B2292B" w:rsidR="00B20FA9" w:rsidTr="007C35C0" w14:paraId="77A3C3EC" w14:textId="77777777">
        <w:trPr>
          <w:trHeight w:val="490"/>
        </w:trPr>
        <w:tc>
          <w:tcPr>
            <w:tcW w:w="4248" w:type="dxa"/>
            <w:vAlign w:val="center"/>
          </w:tcPr>
          <w:p w:rsidRPr="00B2292B" w:rsidR="00B20FA9" w:rsidP="00B20FA9" w:rsidRDefault="00B20FA9" w14:paraId="57385858" w14:textId="77777777">
            <w:pPr>
              <w:rPr>
                <w:rStyle w:val="eop"/>
                <w:rFonts w:ascii="Myriad Pro" w:hAnsi="Myriad Pro"/>
                <w:color w:val="C00000"/>
                <w:shd w:val="clear" w:color="auto" w:fill="FFFFFF"/>
                <w:lang w:val="en-CA"/>
              </w:rPr>
            </w:pPr>
            <w:r w:rsidRPr="00B2292B">
              <w:rPr>
                <w:rStyle w:val="normaltextrun"/>
                <w:rFonts w:ascii="Myriad Pro" w:hAnsi="Myriad Pro"/>
                <w:b/>
                <w:bCs/>
                <w:color w:val="2C2A29"/>
              </w:rPr>
              <w:t>Approved on</w:t>
            </w:r>
          </w:p>
          <w:p w:rsidRPr="00B2292B" w:rsidR="00B20FA9" w:rsidP="00B20FA9" w:rsidRDefault="00317068" w14:paraId="65F456F5" w14:textId="7D9E0D17">
            <w:pPr>
              <w:rPr>
                <w:rFonts w:ascii="Myriad Pro" w:hAnsi="Myriad Pro" w:cs="Arial"/>
                <w:b/>
                <w:color w:val="2C2A29"/>
                <w:lang w:val="en-CA"/>
              </w:rPr>
            </w:pPr>
            <w:r>
              <w:rPr>
                <w:rFonts w:ascii="Myriad Pro" w:hAnsi="Myriad Pro" w:cs="Arial"/>
                <w:color w:val="C00000"/>
                <w:lang w:val="en-CA"/>
              </w:rPr>
              <w:t>January</w:t>
            </w:r>
            <w:r w:rsidR="00DD2009">
              <w:rPr>
                <w:rFonts w:ascii="Myriad Pro" w:hAnsi="Myriad Pro" w:cs="Arial"/>
                <w:color w:val="C00000"/>
                <w:lang w:val="en-CA"/>
              </w:rPr>
              <w:t> </w:t>
            </w:r>
            <w:r>
              <w:rPr>
                <w:rFonts w:ascii="Myriad Pro" w:hAnsi="Myriad Pro" w:cs="Arial"/>
                <w:color w:val="C00000"/>
                <w:lang w:val="en-CA"/>
              </w:rPr>
              <w:t>29,</w:t>
            </w:r>
            <w:r w:rsidR="00DD2009">
              <w:rPr>
                <w:rFonts w:ascii="Myriad Pro" w:hAnsi="Myriad Pro" w:cs="Arial"/>
                <w:color w:val="C00000"/>
                <w:lang w:val="en-CA"/>
              </w:rPr>
              <w:t xml:space="preserve"> </w:t>
            </w:r>
            <w:r>
              <w:rPr>
                <w:rFonts w:ascii="Myriad Pro" w:hAnsi="Myriad Pro" w:cs="Arial"/>
                <w:color w:val="C00000"/>
                <w:lang w:val="en-CA"/>
              </w:rPr>
              <w:t>2021</w:t>
            </w:r>
          </w:p>
        </w:tc>
        <w:tc>
          <w:tcPr>
            <w:tcW w:w="5102" w:type="dxa"/>
            <w:vAlign w:val="center"/>
          </w:tcPr>
          <w:p w:rsidRPr="00C6390B" w:rsidR="00C412EE" w:rsidP="00C412EE" w:rsidRDefault="00C412EE" w14:paraId="514E03A2" w14:textId="15237F5F">
            <w:pPr>
              <w:rPr>
                <w:rFonts w:ascii="Myriad Pro" w:hAnsi="Myriad Pro" w:cs="Arial"/>
                <w:b/>
                <w:color w:val="2C2A29"/>
                <w:lang w:val="fr-CA"/>
              </w:rPr>
            </w:pPr>
            <w:r w:rsidRPr="00C6390B">
              <w:rPr>
                <w:rFonts w:ascii="Myriad Pro" w:hAnsi="Myriad Pro" w:cs="Arial"/>
                <w:b/>
                <w:color w:val="2C2A29"/>
                <w:lang w:val="fr-CA"/>
              </w:rPr>
              <w:t>A</w:t>
            </w:r>
            <w:r w:rsidRPr="00C6390B">
              <w:rPr>
                <w:rFonts w:ascii="Myriad Pro" w:hAnsi="Myriad Pro" w:cs="Arial"/>
                <w:b/>
                <w:lang w:val="fr-CA"/>
              </w:rPr>
              <w:t>pprouvé l</w:t>
            </w:r>
            <w:r w:rsidRPr="00C6390B">
              <w:rPr>
                <w:rFonts w:ascii="Myriad Pro" w:hAnsi="Myriad Pro" w:cs="Arial"/>
                <w:b/>
              </w:rPr>
              <w:t>e</w:t>
            </w:r>
          </w:p>
          <w:p w:rsidRPr="00317068" w:rsidR="00B20FA9" w:rsidP="00D603DF" w:rsidRDefault="00317068" w14:paraId="69B8F534" w14:textId="30D3B6FD">
            <w:pPr>
              <w:rPr>
                <w:rFonts w:ascii="Myriad Pro" w:hAnsi="Myriad Pro" w:cs="Arial"/>
                <w:b/>
                <w:color w:val="2C2A29"/>
                <w:lang w:val="fr-CA"/>
              </w:rPr>
            </w:pPr>
            <w:r w:rsidRPr="00317068">
              <w:rPr>
                <w:rFonts w:ascii="Myriad Pro" w:hAnsi="Myriad Pro" w:cs="Arial"/>
                <w:color w:val="C00000"/>
                <w:lang w:val="fr-CA"/>
              </w:rPr>
              <w:t>29 janvier 2021</w:t>
            </w:r>
          </w:p>
        </w:tc>
      </w:tr>
    </w:tbl>
    <w:p w:rsidRPr="00B2292B" w:rsidR="008B18A3" w:rsidP="006C0AE6" w:rsidRDefault="008B18A3" w14:paraId="4CC25EE2" w14:textId="77777777">
      <w:pPr>
        <w:spacing w:after="60"/>
        <w:rPr>
          <w:rFonts w:ascii="Myriad Pro" w:hAnsi="Myriad Pro" w:cs="Arial"/>
          <w:color w:val="2C2A29"/>
          <w:lang w:val="en-CA"/>
        </w:rPr>
      </w:pPr>
    </w:p>
    <w:p w:rsidRPr="00B2292B" w:rsidR="008B18A3" w:rsidP="006C0AE6" w:rsidRDefault="008B18A3" w14:paraId="57BED6D2" w14:textId="0ECE210F">
      <w:pPr>
        <w:spacing w:after="60"/>
        <w:rPr>
          <w:rFonts w:ascii="Myriad Pro" w:hAnsi="Myriad Pro" w:cs="Arial"/>
          <w:color w:val="2C2A29"/>
          <w:sz w:val="22"/>
          <w:szCs w:val="22"/>
          <w:lang w:val="en-CA"/>
        </w:rPr>
      </w:pPr>
      <w:r w:rsidRPr="00B2292B">
        <w:rPr>
          <w:rFonts w:ascii="Myriad Pro" w:hAnsi="Myriad Pro" w:cs="Arial"/>
          <w:color w:val="2C2A29"/>
          <w:sz w:val="22"/>
          <w:szCs w:val="22"/>
          <w:lang w:val="en-CA"/>
        </w:rPr>
        <w:t>All qualifications comply with federal, provincial and territorial human rights legislation</w:t>
      </w:r>
      <w:r w:rsidR="00DD2009">
        <w:rPr>
          <w:rFonts w:ascii="Myriad Pro" w:hAnsi="Myriad Pro" w:cs="Arial"/>
          <w:color w:val="2C2A29"/>
          <w:sz w:val="22"/>
          <w:szCs w:val="22"/>
          <w:lang w:val="en-CA"/>
        </w:rPr>
        <w:t>.</w:t>
      </w:r>
    </w:p>
    <w:p w:rsidRPr="00B2292B" w:rsidR="006F00CE" w:rsidP="2C68716C" w:rsidRDefault="006F00CE" w14:paraId="4F442482" w14:textId="77777777">
      <w:pPr>
        <w:spacing w:after="60"/>
        <w:rPr>
          <w:rFonts w:ascii="Myriad Pro" w:hAnsi="Myriad Pro" w:cs="Arial"/>
          <w:color w:val="C00000"/>
          <w:sz w:val="22"/>
          <w:szCs w:val="22"/>
          <w:lang w:val="fr-CA"/>
        </w:rPr>
      </w:pPr>
      <w:r w:rsidRPr="00B2292B">
        <w:rPr>
          <w:rFonts w:ascii="Myriad Pro" w:hAnsi="Myriad Pro" w:cs="Arial"/>
          <w:color w:val="C00000"/>
          <w:sz w:val="22"/>
          <w:szCs w:val="22"/>
          <w:lang w:val="fr-CA"/>
        </w:rPr>
        <w:t>Toutes les qualifications sont conformes aux lois fédérales et provinciales sur les droits de la personne.</w:t>
      </w:r>
    </w:p>
    <w:p w:rsidRPr="00B2292B" w:rsidR="006F00CE" w:rsidP="006C0AE6" w:rsidRDefault="006F00CE" w14:paraId="0439707D" w14:textId="77777777">
      <w:pPr>
        <w:spacing w:after="60"/>
        <w:rPr>
          <w:rFonts w:ascii="Myriad Pro" w:hAnsi="Myriad Pro"/>
          <w:color w:val="2C2A29"/>
          <w:lang w:val="en-CA"/>
        </w:rPr>
      </w:pPr>
    </w:p>
    <w:sectPr w:rsidRPr="00B2292B" w:rsidR="006F00CE" w:rsidSect="0083070A">
      <w:headerReference w:type="default" r:id="rId10"/>
      <w:footerReference w:type="default" r:id="rId11"/>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4C8B" w:rsidP="00C9602F" w:rsidRDefault="00F74C8B" w14:paraId="609BD9A5" w14:textId="77777777">
      <w:r>
        <w:separator/>
      </w:r>
    </w:p>
  </w:endnote>
  <w:endnote w:type="continuationSeparator" w:id="0">
    <w:p w:rsidR="00F74C8B" w:rsidP="00C9602F" w:rsidRDefault="00F74C8B" w14:paraId="5E40BACA" w14:textId="77777777">
      <w:r>
        <w:continuationSeparator/>
      </w:r>
    </w:p>
  </w:endnote>
  <w:endnote w:type="continuationNotice" w:id="1">
    <w:p w:rsidR="00F74C8B" w:rsidRDefault="00F74C8B" w14:paraId="73018C6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57B3A" w:rsidR="006C1C76" w:rsidRDefault="00FD67EA" w14:paraId="19F7E272" w14:textId="77777777">
    <w:pPr>
      <w:pStyle w:val="Pieddepage"/>
      <w:rPr>
        <w:rStyle w:val="Numrodepage"/>
        <w:rFonts w:ascii="Times New Roman" w:hAnsi="Times New Roman"/>
        <w:color w:val="2C2A29"/>
        <w:sz w:val="24"/>
      </w:rPr>
    </w:pPr>
    <w:r w:rsidRPr="00E57B3A">
      <w:rPr>
        <w:rStyle w:val="Numrodepage"/>
        <w:color w:val="2C2A29"/>
      </w:rPr>
      <w:t>This job description is used for internal posting, review and clarity for volunteer positions. It is not an employment contract for wage</w:t>
    </w:r>
  </w:p>
  <w:p w:rsidRPr="006F00CE" w:rsidR="006C1C76" w:rsidRDefault="0083070A" w14:paraId="55B6F3AC" w14:textId="77777777">
    <w:pPr>
      <w:pStyle w:val="Pieddepage"/>
      <w:rPr>
        <w:rStyle w:val="Numrodepage"/>
        <w:rFonts w:cs="Courier New"/>
        <w:color w:val="C00000"/>
        <w:szCs w:val="14"/>
        <w:lang w:val="en-CA" w:eastAsia="en-CA"/>
      </w:rPr>
    </w:pPr>
    <w:r w:rsidRPr="006F00CE">
      <w:rPr>
        <w:rFonts w:cs="Courier New"/>
        <w:color w:val="C00000"/>
        <w:szCs w:val="14"/>
        <w:lang w:val="fr-FR" w:eastAsia="en-CA"/>
      </w:rPr>
      <w:t>Cette description de poste est utilis</w:t>
    </w:r>
    <w:r w:rsidRPr="006F00CE">
      <w:rPr>
        <w:rFonts w:hint="eastAsia" w:cs="Courier New"/>
        <w:color w:val="C00000"/>
        <w:szCs w:val="14"/>
        <w:lang w:val="fr-FR" w:eastAsia="en-CA"/>
      </w:rPr>
      <w:t>é</w:t>
    </w:r>
    <w:r w:rsidRPr="006F00CE">
      <w:rPr>
        <w:rFonts w:cs="Courier New"/>
        <w:color w:val="C00000"/>
        <w:szCs w:val="14"/>
        <w:lang w:val="fr-FR" w:eastAsia="en-CA"/>
      </w:rPr>
      <w:t>e pour l'affichage interne, l'examen et la clarification des postes de b</w:t>
    </w:r>
    <w:r w:rsidRPr="006F00CE">
      <w:rPr>
        <w:rFonts w:hint="eastAsia" w:cs="Courier New"/>
        <w:color w:val="C00000"/>
        <w:szCs w:val="14"/>
        <w:lang w:val="fr-FR" w:eastAsia="en-CA"/>
      </w:rPr>
      <w:t>é</w:t>
    </w:r>
    <w:r w:rsidRPr="006F00CE">
      <w:rPr>
        <w:rFonts w:cs="Courier New"/>
        <w:color w:val="C00000"/>
        <w:szCs w:val="14"/>
        <w:lang w:val="fr-FR" w:eastAsia="en-CA"/>
      </w:rPr>
      <w:t>n</w:t>
    </w:r>
    <w:r w:rsidRPr="006F00CE">
      <w:rPr>
        <w:rFonts w:hint="eastAsia" w:cs="Courier New"/>
        <w:color w:val="C00000"/>
        <w:szCs w:val="14"/>
        <w:lang w:val="fr-FR" w:eastAsia="en-CA"/>
      </w:rPr>
      <w:t>é</w:t>
    </w:r>
    <w:r w:rsidRPr="006F00CE">
      <w:rPr>
        <w:rFonts w:cs="Courier New"/>
        <w:color w:val="C00000"/>
        <w:szCs w:val="14"/>
        <w:lang w:val="fr-FR" w:eastAsia="en-CA"/>
      </w:rPr>
      <w:t xml:space="preserve">voles. Ce n'est pas un contrat de travail </w:t>
    </w:r>
    <w:r w:rsidRPr="006F00CE">
      <w:rPr>
        <w:rFonts w:hint="eastAsia" w:cs="Courier New"/>
        <w:color w:val="C00000"/>
        <w:szCs w:val="14"/>
        <w:lang w:val="fr-FR" w:eastAsia="en-CA"/>
      </w:rPr>
      <w:t>à</w:t>
    </w:r>
    <w:r w:rsidRPr="006F00CE">
      <w:rPr>
        <w:rFonts w:cs="Courier New"/>
        <w:color w:val="C00000"/>
        <w:szCs w:val="14"/>
        <w:lang w:val="fr-FR" w:eastAsia="en-CA"/>
      </w:rPr>
      <w:t xml:space="preserve"> salaire</w:t>
    </w:r>
  </w:p>
  <w:p w:rsidR="006C1C76" w:rsidRDefault="00FD67EA" w14:paraId="66AEF987" w14:textId="77777777">
    <w:pPr>
      <w:pStyle w:val="Pieddepage"/>
      <w:rPr>
        <w:rFonts w:ascii="Verdana" w:hAnsi="Verdana"/>
      </w:rPr>
    </w:pPr>
    <w:hyperlink w:history="1" r:id="rId1">
      <w:r w:rsidRPr="00B911F0">
        <w:rPr>
          <w:rStyle w:val="Lienhypertexte"/>
          <w:rFonts w:ascii="Verdana" w:hAnsi="Verdana"/>
        </w:rPr>
        <w:t>www.skipatrol</w:t>
      </w:r>
      <w:r w:rsidRPr="00B911F0" w:rsidDel="0077371C">
        <w:rPr>
          <w:rStyle w:val="Lienhypertexte"/>
          <w:rFonts w:ascii="Verdana" w:hAnsi="Verdana"/>
        </w:rPr>
        <w:t>.ca</w:t>
      </w:r>
    </w:hyperlink>
  </w:p>
  <w:p w:rsidRPr="00FD67EA" w:rsidR="00C9602F" w:rsidP="00FD67EA" w:rsidRDefault="00C9602F" w14:paraId="61A7AD65" w14:textId="77777777">
    <w:pPr>
      <w:pStyle w:val="Pieddepage"/>
      <w:rPr>
        <w:rStyle w:val="Numrodepag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4C8B" w:rsidP="00C9602F" w:rsidRDefault="00F74C8B" w14:paraId="39E7FEF0" w14:textId="77777777">
      <w:r>
        <w:separator/>
      </w:r>
    </w:p>
  </w:footnote>
  <w:footnote w:type="continuationSeparator" w:id="0">
    <w:p w:rsidR="00F74C8B" w:rsidP="00C9602F" w:rsidRDefault="00F74C8B" w14:paraId="77547D8D" w14:textId="77777777">
      <w:r>
        <w:continuationSeparator/>
      </w:r>
    </w:p>
  </w:footnote>
  <w:footnote w:type="continuationNotice" w:id="1">
    <w:p w:rsidR="00F74C8B" w:rsidRDefault="00F74C8B" w14:paraId="5D081DC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C5CFE" w:rsidP="00E41CBC" w:rsidRDefault="00CC243A" w14:paraId="27B8F293" w14:textId="2B77AEC4">
    <w:pPr>
      <w:pStyle w:val="En-tte"/>
      <w:tabs>
        <w:tab w:val="left" w:pos="6264"/>
      </w:tabs>
      <w:jc w:val="both"/>
      <w:rPr>
        <w:rFonts w:ascii="Myriad Pro" w:hAnsi="Myriad Pro"/>
        <w:b/>
        <w:color w:val="C00000"/>
        <w:lang w:val="fr-CA"/>
      </w:rPr>
    </w:pPr>
    <w:r>
      <w:rPr>
        <w:noProof/>
        <w:lang w:val="fr-CA" w:eastAsia="fr-CA"/>
      </w:rPr>
      <w:drawing>
        <wp:inline distT="0" distB="0" distL="0" distR="0" wp14:anchorId="7ABDFD32" wp14:editId="79DBC7D5">
          <wp:extent cx="2468021" cy="70212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481499" cy="705963"/>
                  </a:xfrm>
                  <a:prstGeom prst="rect">
                    <a:avLst/>
                  </a:prstGeom>
                </pic:spPr>
              </pic:pic>
            </a:graphicData>
          </a:graphic>
        </wp:inline>
      </w:drawing>
    </w:r>
    <w:r w:rsidR="00E41CBC">
      <w:tab/>
    </w:r>
    <w:r w:rsidR="00C9602F">
      <w:tab/>
    </w:r>
    <w:r w:rsidR="00E41CBC">
      <w:t xml:space="preserve">       </w:t>
    </w:r>
    <w:r w:rsidRPr="00E57B3A" w:rsidR="004C5CFE">
      <w:rPr>
        <w:lang w:val="en-CA"/>
      </w:rPr>
      <w:t xml:space="preserve">      </w:t>
    </w:r>
    <w:r w:rsidR="004C5CFE">
      <w:rPr>
        <w:lang w:val="en-CA"/>
      </w:rPr>
      <w:t xml:space="preserve">   </w:t>
    </w:r>
    <w:r w:rsidRPr="00E57B3A" w:rsidR="004C5CFE">
      <w:rPr>
        <w:lang w:val="en-CA"/>
      </w:rPr>
      <w:t xml:space="preserve">       </w:t>
    </w:r>
    <w:r w:rsidRPr="00E57B3A" w:rsidR="004C5CFE">
      <w:rPr>
        <w:rFonts w:ascii="Myriad Pro" w:hAnsi="Myriad Pro"/>
        <w:b/>
        <w:color w:val="2C2A29"/>
        <w:lang w:val="en-CA"/>
      </w:rPr>
      <w:t>Job Description</w:t>
    </w:r>
  </w:p>
  <w:p w:rsidR="00E41CBC" w:rsidP="00E41CBC" w:rsidRDefault="004C5CFE" w14:paraId="5C915FEE" w14:textId="10850B9A">
    <w:pPr>
      <w:pStyle w:val="En-tte"/>
      <w:tabs>
        <w:tab w:val="left" w:pos="6264"/>
      </w:tabs>
      <w:jc w:val="both"/>
      <w:rPr>
        <w:rFonts w:ascii="Myriad Pro" w:hAnsi="Myriad Pro"/>
        <w:b/>
        <w:color w:val="C00000"/>
        <w:lang w:val="fr-CA"/>
      </w:rPr>
    </w:pPr>
    <w:r>
      <w:rPr>
        <w:rFonts w:ascii="Myriad Pro" w:hAnsi="Myriad Pro"/>
        <w:b/>
        <w:color w:val="C00000"/>
        <w:lang w:val="fr-CA"/>
      </w:rPr>
      <w:tab/>
    </w:r>
    <w:r>
      <w:rPr>
        <w:rFonts w:ascii="Myriad Pro" w:hAnsi="Myriad Pro"/>
        <w:b/>
        <w:color w:val="C00000"/>
        <w:lang w:val="fr-CA"/>
      </w:rPr>
      <w:tab/>
    </w:r>
    <w:r>
      <w:rPr>
        <w:rFonts w:ascii="Myriad Pro" w:hAnsi="Myriad Pro"/>
        <w:b/>
        <w:color w:val="C00000"/>
        <w:lang w:val="fr-CA"/>
      </w:rPr>
      <w:tab/>
    </w:r>
    <w:r>
      <w:rPr>
        <w:rFonts w:ascii="Myriad Pro" w:hAnsi="Myriad Pro"/>
        <w:b/>
        <w:color w:val="C00000"/>
        <w:lang w:val="fr-CA"/>
      </w:rPr>
      <w:t xml:space="preserve">                 </w:t>
    </w:r>
    <w:r w:rsidRPr="00E57B3A" w:rsidR="00E41CBC">
      <w:rPr>
        <w:rFonts w:ascii="Myriad Pro" w:hAnsi="Myriad Pro"/>
        <w:b/>
        <w:color w:val="C00000"/>
        <w:lang w:val="fr-CA"/>
      </w:rPr>
      <w:t>Description de poste</w:t>
    </w:r>
  </w:p>
  <w:p w:rsidR="00C9602F" w:rsidP="00E57B3A" w:rsidRDefault="00C9602F" w14:paraId="4AB18B94" w14:textId="77777777">
    <w:pPr>
      <w:pStyle w:val="En-tt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5E0"/>
    <w:multiLevelType w:val="hybridMultilevel"/>
    <w:tmpl w:val="2422774C"/>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 w15:restartNumberingAfterBreak="0">
    <w:nsid w:val="042C4CFD"/>
    <w:multiLevelType w:val="multilevel"/>
    <w:tmpl w:val="71C4D3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74A4286"/>
    <w:multiLevelType w:val="hybridMultilevel"/>
    <w:tmpl w:val="BC78022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76446A2"/>
    <w:multiLevelType w:val="multilevel"/>
    <w:tmpl w:val="E4029BE4"/>
    <w:lvl w:ilvl="0">
      <w:start w:val="1"/>
      <w:numFmt w:val="bullet"/>
      <w:lvlText w:val="o"/>
      <w:lvlJc w:val="left"/>
      <w:pPr>
        <w:tabs>
          <w:tab w:val="num" w:pos="720"/>
        </w:tabs>
        <w:ind w:left="720" w:hanging="360"/>
      </w:pPr>
      <w:rPr>
        <w:rFonts w:hint="default" w:ascii="Courier New" w:hAnsi="Courier New" w:cs="Courier New"/>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F4C086C"/>
    <w:multiLevelType w:val="multilevel"/>
    <w:tmpl w:val="5FB2BC3A"/>
    <w:lvl w:ilvl="0">
      <w:start w:val="1"/>
      <w:numFmt w:val="bullet"/>
      <w:lvlText w:val="o"/>
      <w:lvlJc w:val="left"/>
      <w:pPr>
        <w:tabs>
          <w:tab w:val="num" w:pos="720"/>
        </w:tabs>
        <w:ind w:left="720" w:hanging="360"/>
      </w:pPr>
      <w:rPr>
        <w:rFonts w:hint="default" w:ascii="Courier New" w:hAnsi="Courier New" w:cs="Courier New"/>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3985D52"/>
    <w:multiLevelType w:val="multilevel"/>
    <w:tmpl w:val="BD0CFC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66B2A24"/>
    <w:multiLevelType w:val="hybridMultilevel"/>
    <w:tmpl w:val="B4BC075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A0E45EC"/>
    <w:multiLevelType w:val="multilevel"/>
    <w:tmpl w:val="41FA71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EA71D4C"/>
    <w:multiLevelType w:val="hybridMultilevel"/>
    <w:tmpl w:val="413AC2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20120C"/>
    <w:multiLevelType w:val="multilevel"/>
    <w:tmpl w:val="2C6807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135168B"/>
    <w:multiLevelType w:val="hybridMultilevel"/>
    <w:tmpl w:val="413AC2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E900C8"/>
    <w:multiLevelType w:val="hybridMultilevel"/>
    <w:tmpl w:val="3D16062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2" w15:restartNumberingAfterBreak="0">
    <w:nsid w:val="27964CA7"/>
    <w:multiLevelType w:val="multilevel"/>
    <w:tmpl w:val="E79E22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DD87099"/>
    <w:multiLevelType w:val="multilevel"/>
    <w:tmpl w:val="F3082E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FDC3D37"/>
    <w:multiLevelType w:val="multilevel"/>
    <w:tmpl w:val="6CB2688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00A388C"/>
    <w:multiLevelType w:val="hybridMultilevel"/>
    <w:tmpl w:val="2F94B596"/>
    <w:lvl w:ilvl="0" w:tplc="0C0C0003">
      <w:start w:val="1"/>
      <w:numFmt w:val="bullet"/>
      <w:lvlText w:val="o"/>
      <w:lvlJc w:val="left"/>
      <w:pPr>
        <w:ind w:left="1440" w:hanging="360"/>
      </w:pPr>
      <w:rPr>
        <w:rFonts w:hint="default" w:ascii="Courier New" w:hAnsi="Courier New" w:cs="Courier New"/>
      </w:rPr>
    </w:lvl>
    <w:lvl w:ilvl="1" w:tplc="0C0C0003" w:tentative="1">
      <w:start w:val="1"/>
      <w:numFmt w:val="bullet"/>
      <w:lvlText w:val="o"/>
      <w:lvlJc w:val="left"/>
      <w:pPr>
        <w:ind w:left="2160" w:hanging="360"/>
      </w:pPr>
      <w:rPr>
        <w:rFonts w:hint="default" w:ascii="Courier New" w:hAnsi="Courier New" w:cs="Courier New"/>
      </w:rPr>
    </w:lvl>
    <w:lvl w:ilvl="2" w:tplc="0C0C0005" w:tentative="1">
      <w:start w:val="1"/>
      <w:numFmt w:val="bullet"/>
      <w:lvlText w:val=""/>
      <w:lvlJc w:val="left"/>
      <w:pPr>
        <w:ind w:left="2880" w:hanging="360"/>
      </w:pPr>
      <w:rPr>
        <w:rFonts w:hint="default" w:ascii="Wingdings" w:hAnsi="Wingdings"/>
      </w:rPr>
    </w:lvl>
    <w:lvl w:ilvl="3" w:tplc="0C0C0001" w:tentative="1">
      <w:start w:val="1"/>
      <w:numFmt w:val="bullet"/>
      <w:lvlText w:val=""/>
      <w:lvlJc w:val="left"/>
      <w:pPr>
        <w:ind w:left="3600" w:hanging="360"/>
      </w:pPr>
      <w:rPr>
        <w:rFonts w:hint="default" w:ascii="Symbol" w:hAnsi="Symbol"/>
      </w:rPr>
    </w:lvl>
    <w:lvl w:ilvl="4" w:tplc="0C0C0003" w:tentative="1">
      <w:start w:val="1"/>
      <w:numFmt w:val="bullet"/>
      <w:lvlText w:val="o"/>
      <w:lvlJc w:val="left"/>
      <w:pPr>
        <w:ind w:left="4320" w:hanging="360"/>
      </w:pPr>
      <w:rPr>
        <w:rFonts w:hint="default" w:ascii="Courier New" w:hAnsi="Courier New" w:cs="Courier New"/>
      </w:rPr>
    </w:lvl>
    <w:lvl w:ilvl="5" w:tplc="0C0C0005" w:tentative="1">
      <w:start w:val="1"/>
      <w:numFmt w:val="bullet"/>
      <w:lvlText w:val=""/>
      <w:lvlJc w:val="left"/>
      <w:pPr>
        <w:ind w:left="5040" w:hanging="360"/>
      </w:pPr>
      <w:rPr>
        <w:rFonts w:hint="default" w:ascii="Wingdings" w:hAnsi="Wingdings"/>
      </w:rPr>
    </w:lvl>
    <w:lvl w:ilvl="6" w:tplc="0C0C0001" w:tentative="1">
      <w:start w:val="1"/>
      <w:numFmt w:val="bullet"/>
      <w:lvlText w:val=""/>
      <w:lvlJc w:val="left"/>
      <w:pPr>
        <w:ind w:left="5760" w:hanging="360"/>
      </w:pPr>
      <w:rPr>
        <w:rFonts w:hint="default" w:ascii="Symbol" w:hAnsi="Symbol"/>
      </w:rPr>
    </w:lvl>
    <w:lvl w:ilvl="7" w:tplc="0C0C0003" w:tentative="1">
      <w:start w:val="1"/>
      <w:numFmt w:val="bullet"/>
      <w:lvlText w:val="o"/>
      <w:lvlJc w:val="left"/>
      <w:pPr>
        <w:ind w:left="6480" w:hanging="360"/>
      </w:pPr>
      <w:rPr>
        <w:rFonts w:hint="default" w:ascii="Courier New" w:hAnsi="Courier New" w:cs="Courier New"/>
      </w:rPr>
    </w:lvl>
    <w:lvl w:ilvl="8" w:tplc="0C0C0005" w:tentative="1">
      <w:start w:val="1"/>
      <w:numFmt w:val="bullet"/>
      <w:lvlText w:val=""/>
      <w:lvlJc w:val="left"/>
      <w:pPr>
        <w:ind w:left="7200" w:hanging="360"/>
      </w:pPr>
      <w:rPr>
        <w:rFonts w:hint="default" w:ascii="Wingdings" w:hAnsi="Wingdings"/>
      </w:rPr>
    </w:lvl>
  </w:abstractNum>
  <w:abstractNum w:abstractNumId="16" w15:restartNumberingAfterBreak="0">
    <w:nsid w:val="44746884"/>
    <w:multiLevelType w:val="hybridMultilevel"/>
    <w:tmpl w:val="9504243E"/>
    <w:lvl w:ilvl="0" w:tplc="C83C6370">
      <w:start w:val="1"/>
      <w:numFmt w:val="bullet"/>
      <w:lvlText w:val=""/>
      <w:lvlJc w:val="left"/>
      <w:pPr>
        <w:ind w:left="720" w:hanging="360"/>
      </w:pPr>
      <w:rPr>
        <w:rFonts w:hint="default" w:ascii="Symbol" w:hAnsi="Symbol"/>
      </w:rPr>
    </w:lvl>
    <w:lvl w:ilvl="1" w:tplc="30626908">
      <w:start w:val="1"/>
      <w:numFmt w:val="bullet"/>
      <w:lvlText w:val="o"/>
      <w:lvlJc w:val="left"/>
      <w:pPr>
        <w:ind w:left="1440" w:hanging="360"/>
      </w:pPr>
      <w:rPr>
        <w:rFonts w:hint="default" w:ascii="Courier New" w:hAnsi="Courier New"/>
      </w:rPr>
    </w:lvl>
    <w:lvl w:ilvl="2" w:tplc="E17AB7E8">
      <w:start w:val="1"/>
      <w:numFmt w:val="bullet"/>
      <w:lvlText w:val=""/>
      <w:lvlJc w:val="left"/>
      <w:pPr>
        <w:ind w:left="2160" w:hanging="360"/>
      </w:pPr>
      <w:rPr>
        <w:rFonts w:hint="default" w:ascii="Wingdings" w:hAnsi="Wingdings"/>
      </w:rPr>
    </w:lvl>
    <w:lvl w:ilvl="3" w:tplc="BAB2B1B6">
      <w:start w:val="1"/>
      <w:numFmt w:val="bullet"/>
      <w:lvlText w:val=""/>
      <w:lvlJc w:val="left"/>
      <w:pPr>
        <w:ind w:left="2880" w:hanging="360"/>
      </w:pPr>
      <w:rPr>
        <w:rFonts w:hint="default" w:ascii="Symbol" w:hAnsi="Symbol"/>
      </w:rPr>
    </w:lvl>
    <w:lvl w:ilvl="4" w:tplc="3954A62A">
      <w:start w:val="1"/>
      <w:numFmt w:val="bullet"/>
      <w:lvlText w:val="o"/>
      <w:lvlJc w:val="left"/>
      <w:pPr>
        <w:ind w:left="3600" w:hanging="360"/>
      </w:pPr>
      <w:rPr>
        <w:rFonts w:hint="default" w:ascii="Courier New" w:hAnsi="Courier New"/>
      </w:rPr>
    </w:lvl>
    <w:lvl w:ilvl="5" w:tplc="0980E120">
      <w:start w:val="1"/>
      <w:numFmt w:val="bullet"/>
      <w:lvlText w:val=""/>
      <w:lvlJc w:val="left"/>
      <w:pPr>
        <w:ind w:left="4320" w:hanging="360"/>
      </w:pPr>
      <w:rPr>
        <w:rFonts w:hint="default" w:ascii="Wingdings" w:hAnsi="Wingdings"/>
      </w:rPr>
    </w:lvl>
    <w:lvl w:ilvl="6" w:tplc="1F229E86">
      <w:start w:val="1"/>
      <w:numFmt w:val="bullet"/>
      <w:lvlText w:val=""/>
      <w:lvlJc w:val="left"/>
      <w:pPr>
        <w:ind w:left="5040" w:hanging="360"/>
      </w:pPr>
      <w:rPr>
        <w:rFonts w:hint="default" w:ascii="Symbol" w:hAnsi="Symbol"/>
      </w:rPr>
    </w:lvl>
    <w:lvl w:ilvl="7" w:tplc="0054DE80">
      <w:start w:val="1"/>
      <w:numFmt w:val="bullet"/>
      <w:lvlText w:val="o"/>
      <w:lvlJc w:val="left"/>
      <w:pPr>
        <w:ind w:left="5760" w:hanging="360"/>
      </w:pPr>
      <w:rPr>
        <w:rFonts w:hint="default" w:ascii="Courier New" w:hAnsi="Courier New"/>
      </w:rPr>
    </w:lvl>
    <w:lvl w:ilvl="8" w:tplc="90F0F33C">
      <w:start w:val="1"/>
      <w:numFmt w:val="bullet"/>
      <w:lvlText w:val=""/>
      <w:lvlJc w:val="left"/>
      <w:pPr>
        <w:ind w:left="6480" w:hanging="360"/>
      </w:pPr>
      <w:rPr>
        <w:rFonts w:hint="default" w:ascii="Wingdings" w:hAnsi="Wingdings"/>
      </w:rPr>
    </w:lvl>
  </w:abstractNum>
  <w:abstractNum w:abstractNumId="17" w15:restartNumberingAfterBreak="0">
    <w:nsid w:val="571B5D8A"/>
    <w:multiLevelType w:val="multilevel"/>
    <w:tmpl w:val="8494A8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9376833"/>
    <w:multiLevelType w:val="multilevel"/>
    <w:tmpl w:val="7ED4EB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0805387"/>
    <w:multiLevelType w:val="multilevel"/>
    <w:tmpl w:val="639A80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161016C"/>
    <w:multiLevelType w:val="multilevel"/>
    <w:tmpl w:val="6F44FA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1F13445"/>
    <w:multiLevelType w:val="multilevel"/>
    <w:tmpl w:val="D3609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74D3992"/>
    <w:multiLevelType w:val="hybridMultilevel"/>
    <w:tmpl w:val="413AC2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69685E"/>
    <w:multiLevelType w:val="multilevel"/>
    <w:tmpl w:val="37F877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F613581"/>
    <w:multiLevelType w:val="hybridMultilevel"/>
    <w:tmpl w:val="A34881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07E6F38"/>
    <w:multiLevelType w:val="hybridMultilevel"/>
    <w:tmpl w:val="F0F6D5C6"/>
    <w:lvl w:ilvl="0" w:tplc="0C0C0001">
      <w:start w:val="1"/>
      <w:numFmt w:val="bullet"/>
      <w:lvlText w:val=""/>
      <w:lvlJc w:val="left"/>
      <w:pPr>
        <w:ind w:left="720" w:hanging="360"/>
      </w:pPr>
      <w:rPr>
        <w:rFonts w:hint="default" w:ascii="Symbol" w:hAnsi="Symbol"/>
      </w:rPr>
    </w:lvl>
    <w:lvl w:ilvl="1" w:tplc="0C0C0003">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6" w15:restartNumberingAfterBreak="0">
    <w:nsid w:val="716634F0"/>
    <w:multiLevelType w:val="multilevel"/>
    <w:tmpl w:val="465C98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1A21F22"/>
    <w:multiLevelType w:val="multilevel"/>
    <w:tmpl w:val="46E089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2B27841"/>
    <w:multiLevelType w:val="hybridMultilevel"/>
    <w:tmpl w:val="413AC216"/>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72C11EAB"/>
    <w:multiLevelType w:val="multilevel"/>
    <w:tmpl w:val="742C48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44127C6"/>
    <w:multiLevelType w:val="multilevel"/>
    <w:tmpl w:val="19809C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CE52BD0"/>
    <w:multiLevelType w:val="hybridMultilevel"/>
    <w:tmpl w:val="D03AFA50"/>
    <w:lvl w:ilvl="0" w:tplc="FFFFFFFF">
      <w:start w:val="1"/>
      <w:numFmt w:val="decimal"/>
      <w:lvlText w:val="%1."/>
      <w:lvlJc w:val="left"/>
      <w:pPr>
        <w:ind w:left="720" w:hanging="360"/>
      </w:pPr>
    </w:lvl>
    <w:lvl w:ilvl="1" w:tplc="0C0C0003">
      <w:start w:val="1"/>
      <w:numFmt w:val="bullet"/>
      <w:lvlText w:val="o"/>
      <w:lvlJc w:val="left"/>
      <w:pPr>
        <w:ind w:left="1440" w:hanging="360"/>
      </w:pPr>
      <w:rPr>
        <w:rFonts w:hint="default" w:ascii="Courier New" w:hAnsi="Courier New" w:cs="Courier New"/>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26135791">
    <w:abstractNumId w:val="11"/>
  </w:num>
  <w:num w:numId="2" w16cid:durableId="508181318">
    <w:abstractNumId w:val="16"/>
  </w:num>
  <w:num w:numId="3" w16cid:durableId="1352534456">
    <w:abstractNumId w:val="2"/>
  </w:num>
  <w:num w:numId="4" w16cid:durableId="65953278">
    <w:abstractNumId w:val="24"/>
  </w:num>
  <w:num w:numId="5" w16cid:durableId="1732000240">
    <w:abstractNumId w:val="6"/>
  </w:num>
  <w:num w:numId="6" w16cid:durableId="332682788">
    <w:abstractNumId w:val="25"/>
  </w:num>
  <w:num w:numId="7" w16cid:durableId="1143161222">
    <w:abstractNumId w:val="0"/>
  </w:num>
  <w:num w:numId="8" w16cid:durableId="2024046261">
    <w:abstractNumId w:val="26"/>
  </w:num>
  <w:num w:numId="9" w16cid:durableId="1286502623">
    <w:abstractNumId w:val="1"/>
  </w:num>
  <w:num w:numId="10" w16cid:durableId="1355299957">
    <w:abstractNumId w:val="14"/>
  </w:num>
  <w:num w:numId="11" w16cid:durableId="370031690">
    <w:abstractNumId w:val="20"/>
  </w:num>
  <w:num w:numId="12" w16cid:durableId="2054110793">
    <w:abstractNumId w:val="30"/>
  </w:num>
  <w:num w:numId="13" w16cid:durableId="1123814378">
    <w:abstractNumId w:val="23"/>
  </w:num>
  <w:num w:numId="14" w16cid:durableId="675378410">
    <w:abstractNumId w:val="5"/>
  </w:num>
  <w:num w:numId="15" w16cid:durableId="1727487681">
    <w:abstractNumId w:val="18"/>
  </w:num>
  <w:num w:numId="16" w16cid:durableId="1445229716">
    <w:abstractNumId w:val="7"/>
  </w:num>
  <w:num w:numId="17" w16cid:durableId="1047992966">
    <w:abstractNumId w:val="19"/>
  </w:num>
  <w:num w:numId="18" w16cid:durableId="1970281857">
    <w:abstractNumId w:val="29"/>
  </w:num>
  <w:num w:numId="19" w16cid:durableId="1764719955">
    <w:abstractNumId w:val="27"/>
  </w:num>
  <w:num w:numId="20" w16cid:durableId="1191338942">
    <w:abstractNumId w:val="13"/>
  </w:num>
  <w:num w:numId="21" w16cid:durableId="956911136">
    <w:abstractNumId w:val="12"/>
  </w:num>
  <w:num w:numId="22" w16cid:durableId="1305815270">
    <w:abstractNumId w:val="4"/>
  </w:num>
  <w:num w:numId="23" w16cid:durableId="1673800009">
    <w:abstractNumId w:val="17"/>
  </w:num>
  <w:num w:numId="24" w16cid:durableId="619189758">
    <w:abstractNumId w:val="9"/>
  </w:num>
  <w:num w:numId="25" w16cid:durableId="170678425">
    <w:abstractNumId w:val="21"/>
  </w:num>
  <w:num w:numId="26" w16cid:durableId="1091507730">
    <w:abstractNumId w:val="28"/>
  </w:num>
  <w:num w:numId="27" w16cid:durableId="164630477">
    <w:abstractNumId w:val="31"/>
  </w:num>
  <w:num w:numId="28" w16cid:durableId="1811558315">
    <w:abstractNumId w:val="3"/>
  </w:num>
  <w:num w:numId="29" w16cid:durableId="2136631137">
    <w:abstractNumId w:val="10"/>
  </w:num>
  <w:num w:numId="30" w16cid:durableId="1702122399">
    <w:abstractNumId w:val="15"/>
  </w:num>
  <w:num w:numId="31" w16cid:durableId="820465335">
    <w:abstractNumId w:val="8"/>
  </w:num>
  <w:num w:numId="32" w16cid:durableId="1392343840">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0F"/>
    <w:rsid w:val="00013762"/>
    <w:rsid w:val="00020B27"/>
    <w:rsid w:val="000649CC"/>
    <w:rsid w:val="000653F4"/>
    <w:rsid w:val="00076DBE"/>
    <w:rsid w:val="00080F7B"/>
    <w:rsid w:val="0008428F"/>
    <w:rsid w:val="0008685A"/>
    <w:rsid w:val="000A2A7A"/>
    <w:rsid w:val="000D1F06"/>
    <w:rsid w:val="000F4DBE"/>
    <w:rsid w:val="00100333"/>
    <w:rsid w:val="0011421B"/>
    <w:rsid w:val="00121121"/>
    <w:rsid w:val="0014389F"/>
    <w:rsid w:val="00165409"/>
    <w:rsid w:val="00196936"/>
    <w:rsid w:val="001B6AF3"/>
    <w:rsid w:val="00211348"/>
    <w:rsid w:val="0021195B"/>
    <w:rsid w:val="002415BA"/>
    <w:rsid w:val="00257455"/>
    <w:rsid w:val="002A774A"/>
    <w:rsid w:val="002C04F0"/>
    <w:rsid w:val="002C3103"/>
    <w:rsid w:val="00315EA8"/>
    <w:rsid w:val="00317068"/>
    <w:rsid w:val="00327CEE"/>
    <w:rsid w:val="00336749"/>
    <w:rsid w:val="003B44BB"/>
    <w:rsid w:val="003C23EF"/>
    <w:rsid w:val="003F4D1C"/>
    <w:rsid w:val="00433568"/>
    <w:rsid w:val="00460A3A"/>
    <w:rsid w:val="004A16B8"/>
    <w:rsid w:val="004A741D"/>
    <w:rsid w:val="004C5CFE"/>
    <w:rsid w:val="005034A5"/>
    <w:rsid w:val="0051698F"/>
    <w:rsid w:val="005710D9"/>
    <w:rsid w:val="00584208"/>
    <w:rsid w:val="00592776"/>
    <w:rsid w:val="00592D7D"/>
    <w:rsid w:val="005E76D2"/>
    <w:rsid w:val="005F6A71"/>
    <w:rsid w:val="00605A5D"/>
    <w:rsid w:val="0064198C"/>
    <w:rsid w:val="0064667F"/>
    <w:rsid w:val="006573FC"/>
    <w:rsid w:val="006608FF"/>
    <w:rsid w:val="00674AB2"/>
    <w:rsid w:val="006A5E25"/>
    <w:rsid w:val="006C0AE6"/>
    <w:rsid w:val="006C1C76"/>
    <w:rsid w:val="006E6F81"/>
    <w:rsid w:val="006F00CE"/>
    <w:rsid w:val="00741662"/>
    <w:rsid w:val="0078549A"/>
    <w:rsid w:val="007C35C0"/>
    <w:rsid w:val="007C4306"/>
    <w:rsid w:val="007E24B6"/>
    <w:rsid w:val="007E2715"/>
    <w:rsid w:val="007F6A77"/>
    <w:rsid w:val="0083070A"/>
    <w:rsid w:val="008453FE"/>
    <w:rsid w:val="00854359"/>
    <w:rsid w:val="008615A7"/>
    <w:rsid w:val="008860D8"/>
    <w:rsid w:val="008B18A3"/>
    <w:rsid w:val="00927785"/>
    <w:rsid w:val="00930C45"/>
    <w:rsid w:val="0094111E"/>
    <w:rsid w:val="00944A94"/>
    <w:rsid w:val="009548F5"/>
    <w:rsid w:val="00975DC8"/>
    <w:rsid w:val="009C601E"/>
    <w:rsid w:val="009C75C8"/>
    <w:rsid w:val="00A22155"/>
    <w:rsid w:val="00A259F6"/>
    <w:rsid w:val="00AA641B"/>
    <w:rsid w:val="00AB3A94"/>
    <w:rsid w:val="00AC2EF1"/>
    <w:rsid w:val="00AF2B10"/>
    <w:rsid w:val="00AF7D13"/>
    <w:rsid w:val="00B126C4"/>
    <w:rsid w:val="00B1558F"/>
    <w:rsid w:val="00B20FA9"/>
    <w:rsid w:val="00B2292B"/>
    <w:rsid w:val="00B339BF"/>
    <w:rsid w:val="00B3673B"/>
    <w:rsid w:val="00B41163"/>
    <w:rsid w:val="00B71ABF"/>
    <w:rsid w:val="00BB3C65"/>
    <w:rsid w:val="00C075C9"/>
    <w:rsid w:val="00C412EE"/>
    <w:rsid w:val="00C43C40"/>
    <w:rsid w:val="00C6390B"/>
    <w:rsid w:val="00C85F53"/>
    <w:rsid w:val="00C9602F"/>
    <w:rsid w:val="00CA020A"/>
    <w:rsid w:val="00CA39CD"/>
    <w:rsid w:val="00CC243A"/>
    <w:rsid w:val="00CF408B"/>
    <w:rsid w:val="00D00CC4"/>
    <w:rsid w:val="00D2570F"/>
    <w:rsid w:val="00D603DF"/>
    <w:rsid w:val="00D635FD"/>
    <w:rsid w:val="00D952F6"/>
    <w:rsid w:val="00DD2009"/>
    <w:rsid w:val="00DE0E06"/>
    <w:rsid w:val="00E23E74"/>
    <w:rsid w:val="00E41CBC"/>
    <w:rsid w:val="00E437FC"/>
    <w:rsid w:val="00E46E56"/>
    <w:rsid w:val="00E5385E"/>
    <w:rsid w:val="00E57B3A"/>
    <w:rsid w:val="00E6772F"/>
    <w:rsid w:val="00E97FF9"/>
    <w:rsid w:val="00EA2305"/>
    <w:rsid w:val="00EA303D"/>
    <w:rsid w:val="00ED0781"/>
    <w:rsid w:val="00ED325F"/>
    <w:rsid w:val="00EE5E06"/>
    <w:rsid w:val="00F14AFB"/>
    <w:rsid w:val="00F37C11"/>
    <w:rsid w:val="00F4510E"/>
    <w:rsid w:val="00F46D66"/>
    <w:rsid w:val="00F72F5B"/>
    <w:rsid w:val="00F74C8B"/>
    <w:rsid w:val="00FA5103"/>
    <w:rsid w:val="00FC3757"/>
    <w:rsid w:val="00FD5830"/>
    <w:rsid w:val="00FD67EA"/>
    <w:rsid w:val="2C68716C"/>
    <w:rsid w:val="4237EFC6"/>
    <w:rsid w:val="6CD6455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EF878"/>
  <w15:docId w15:val="{0ACF3BD7-C1B2-48A3-804E-2F2FD7E696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2570F"/>
    <w:pPr>
      <w:spacing w:after="0" w:line="240" w:lineRule="auto"/>
    </w:pPr>
    <w:rPr>
      <w:rFonts w:ascii="Times New Roman" w:hAnsi="Times New Roman" w:eastAsia="Times New Roman" w:cs="Times New Roman"/>
      <w:sz w:val="24"/>
      <w:szCs w:val="24"/>
      <w:lang w:val="en-US"/>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72"/>
    <w:qFormat/>
    <w:rsid w:val="008B18A3"/>
    <w:pPr>
      <w:ind w:left="720"/>
      <w:contextualSpacing/>
    </w:pPr>
  </w:style>
  <w:style w:type="paragraph" w:styleId="En-tte">
    <w:name w:val="header"/>
    <w:basedOn w:val="Normal"/>
    <w:link w:val="En-tteCar"/>
    <w:rsid w:val="008B18A3"/>
    <w:pPr>
      <w:tabs>
        <w:tab w:val="center" w:pos="4320"/>
        <w:tab w:val="right" w:pos="8640"/>
      </w:tabs>
    </w:pPr>
  </w:style>
  <w:style w:type="character" w:styleId="En-tteCar" w:customStyle="1">
    <w:name w:val="En-tête Car"/>
    <w:basedOn w:val="Policepardfaut"/>
    <w:link w:val="En-tte"/>
    <w:rsid w:val="008B18A3"/>
    <w:rPr>
      <w:rFonts w:ascii="Times New Roman" w:hAnsi="Times New Roman" w:eastAsia="Times New Roman" w:cs="Times New Roman"/>
      <w:sz w:val="24"/>
      <w:szCs w:val="24"/>
      <w:lang w:val="en-US"/>
    </w:rPr>
  </w:style>
  <w:style w:type="paragraph" w:styleId="Textedebulles">
    <w:name w:val="Balloon Text"/>
    <w:basedOn w:val="Normal"/>
    <w:link w:val="TextedebullesCar"/>
    <w:uiPriority w:val="99"/>
    <w:semiHidden/>
    <w:unhideWhenUsed/>
    <w:rsid w:val="006A5E25"/>
    <w:rPr>
      <w:rFonts w:ascii="Segoe UI" w:hAnsi="Segoe UI" w:cs="Segoe UI"/>
      <w:sz w:val="18"/>
      <w:szCs w:val="18"/>
    </w:rPr>
  </w:style>
  <w:style w:type="character" w:styleId="TextedebullesCar" w:customStyle="1">
    <w:name w:val="Texte de bulles Car"/>
    <w:basedOn w:val="Policepardfaut"/>
    <w:link w:val="Textedebulles"/>
    <w:uiPriority w:val="99"/>
    <w:semiHidden/>
    <w:rsid w:val="006A5E25"/>
    <w:rPr>
      <w:rFonts w:ascii="Segoe UI" w:hAnsi="Segoe UI" w:eastAsia="Times New Roman" w:cs="Segoe UI"/>
      <w:sz w:val="18"/>
      <w:szCs w:val="18"/>
      <w:lang w:val="en-US"/>
    </w:rPr>
  </w:style>
  <w:style w:type="paragraph" w:styleId="Pieddepage">
    <w:name w:val="footer"/>
    <w:basedOn w:val="Normal"/>
    <w:link w:val="PieddepageCar"/>
    <w:unhideWhenUsed/>
    <w:rsid w:val="00FD67EA"/>
    <w:pPr>
      <w:tabs>
        <w:tab w:val="center" w:pos="4680"/>
        <w:tab w:val="right" w:pos="9360"/>
      </w:tabs>
      <w:jc w:val="center"/>
    </w:pPr>
    <w:rPr>
      <w:rFonts w:ascii="Myriad Pro" w:hAnsi="Myriad Pro"/>
      <w:sz w:val="14"/>
    </w:rPr>
  </w:style>
  <w:style w:type="character" w:styleId="PieddepageCar" w:customStyle="1">
    <w:name w:val="Pied de page Car"/>
    <w:basedOn w:val="Policepardfaut"/>
    <w:link w:val="Pieddepage"/>
    <w:rsid w:val="00FD67EA"/>
    <w:rPr>
      <w:rFonts w:ascii="Myriad Pro" w:hAnsi="Myriad Pro" w:eastAsia="Times New Roman" w:cs="Times New Roman"/>
      <w:sz w:val="14"/>
      <w:szCs w:val="24"/>
      <w:lang w:val="en-US"/>
    </w:rPr>
  </w:style>
  <w:style w:type="character" w:styleId="Numrodepage">
    <w:name w:val="page number"/>
    <w:basedOn w:val="Policepardfaut"/>
    <w:rsid w:val="00FD67EA"/>
  </w:style>
  <w:style w:type="character" w:styleId="Lienhypertexte">
    <w:name w:val="Hyperlink"/>
    <w:rsid w:val="00FD67EA"/>
    <w:rPr>
      <w:color w:val="0000FF"/>
      <w:u w:val="single"/>
    </w:rPr>
  </w:style>
  <w:style w:type="paragraph" w:styleId="PrformatHTML">
    <w:name w:val="HTML Preformatted"/>
    <w:basedOn w:val="Normal"/>
    <w:link w:val="PrformatHTMLCar"/>
    <w:uiPriority w:val="99"/>
    <w:semiHidden/>
    <w:unhideWhenUsed/>
    <w:rsid w:val="00FD6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CA" w:eastAsia="en-CA"/>
    </w:rPr>
  </w:style>
  <w:style w:type="character" w:styleId="PrformatHTMLCar" w:customStyle="1">
    <w:name w:val="Préformaté HTML Car"/>
    <w:basedOn w:val="Policepardfaut"/>
    <w:link w:val="PrformatHTML"/>
    <w:uiPriority w:val="99"/>
    <w:semiHidden/>
    <w:rsid w:val="00FD67EA"/>
    <w:rPr>
      <w:rFonts w:ascii="Courier New" w:hAnsi="Courier New" w:eastAsia="Times New Roman" w:cs="Courier New"/>
      <w:sz w:val="20"/>
      <w:szCs w:val="20"/>
      <w:lang w:eastAsia="en-CA"/>
    </w:rPr>
  </w:style>
  <w:style w:type="character" w:styleId="y2iqfc" w:customStyle="1">
    <w:name w:val="y2iqfc"/>
    <w:basedOn w:val="Policepardfaut"/>
    <w:rsid w:val="00FD67EA"/>
  </w:style>
  <w:style w:type="table" w:styleId="Grilledutableau">
    <w:name w:val="Table Grid"/>
    <w:basedOn w:val="TableauNormal"/>
    <w:uiPriority w:val="59"/>
    <w:rsid w:val="006C0AE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Policepardfaut"/>
    <w:rsid w:val="006608FF"/>
  </w:style>
  <w:style w:type="character" w:styleId="eop" w:customStyle="1">
    <w:name w:val="eop"/>
    <w:basedOn w:val="Policepardfaut"/>
    <w:rsid w:val="00F4510E"/>
  </w:style>
  <w:style w:type="paragraph" w:styleId="paragraph" w:customStyle="1">
    <w:name w:val="paragraph"/>
    <w:basedOn w:val="Normal"/>
    <w:rsid w:val="008453FE"/>
    <w:pPr>
      <w:spacing w:before="100" w:beforeAutospacing="1" w:after="100" w:afterAutospacing="1"/>
    </w:pPr>
    <w:rPr>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79518">
      <w:bodyDiv w:val="1"/>
      <w:marLeft w:val="0"/>
      <w:marRight w:val="0"/>
      <w:marTop w:val="0"/>
      <w:marBottom w:val="0"/>
      <w:divBdr>
        <w:top w:val="none" w:sz="0" w:space="0" w:color="auto"/>
        <w:left w:val="none" w:sz="0" w:space="0" w:color="auto"/>
        <w:bottom w:val="none" w:sz="0" w:space="0" w:color="auto"/>
        <w:right w:val="none" w:sz="0" w:space="0" w:color="auto"/>
      </w:divBdr>
    </w:div>
    <w:div w:id="327828602">
      <w:bodyDiv w:val="1"/>
      <w:marLeft w:val="0"/>
      <w:marRight w:val="0"/>
      <w:marTop w:val="0"/>
      <w:marBottom w:val="0"/>
      <w:divBdr>
        <w:top w:val="none" w:sz="0" w:space="0" w:color="auto"/>
        <w:left w:val="none" w:sz="0" w:space="0" w:color="auto"/>
        <w:bottom w:val="none" w:sz="0" w:space="0" w:color="auto"/>
        <w:right w:val="none" w:sz="0" w:space="0" w:color="auto"/>
      </w:divBdr>
    </w:div>
    <w:div w:id="359010357">
      <w:bodyDiv w:val="1"/>
      <w:marLeft w:val="0"/>
      <w:marRight w:val="0"/>
      <w:marTop w:val="0"/>
      <w:marBottom w:val="0"/>
      <w:divBdr>
        <w:top w:val="none" w:sz="0" w:space="0" w:color="auto"/>
        <w:left w:val="none" w:sz="0" w:space="0" w:color="auto"/>
        <w:bottom w:val="none" w:sz="0" w:space="0" w:color="auto"/>
        <w:right w:val="none" w:sz="0" w:space="0" w:color="auto"/>
      </w:divBdr>
      <w:divsChild>
        <w:div w:id="869611081">
          <w:marLeft w:val="0"/>
          <w:marRight w:val="0"/>
          <w:marTop w:val="0"/>
          <w:marBottom w:val="0"/>
          <w:divBdr>
            <w:top w:val="none" w:sz="0" w:space="0" w:color="auto"/>
            <w:left w:val="none" w:sz="0" w:space="0" w:color="auto"/>
            <w:bottom w:val="none" w:sz="0" w:space="0" w:color="auto"/>
            <w:right w:val="none" w:sz="0" w:space="0" w:color="auto"/>
          </w:divBdr>
        </w:div>
        <w:div w:id="958991365">
          <w:marLeft w:val="0"/>
          <w:marRight w:val="0"/>
          <w:marTop w:val="0"/>
          <w:marBottom w:val="0"/>
          <w:divBdr>
            <w:top w:val="none" w:sz="0" w:space="0" w:color="auto"/>
            <w:left w:val="none" w:sz="0" w:space="0" w:color="auto"/>
            <w:bottom w:val="none" w:sz="0" w:space="0" w:color="auto"/>
            <w:right w:val="none" w:sz="0" w:space="0" w:color="auto"/>
          </w:divBdr>
        </w:div>
      </w:divsChild>
    </w:div>
    <w:div w:id="396172026">
      <w:bodyDiv w:val="1"/>
      <w:marLeft w:val="0"/>
      <w:marRight w:val="0"/>
      <w:marTop w:val="0"/>
      <w:marBottom w:val="0"/>
      <w:divBdr>
        <w:top w:val="none" w:sz="0" w:space="0" w:color="auto"/>
        <w:left w:val="none" w:sz="0" w:space="0" w:color="auto"/>
        <w:bottom w:val="none" w:sz="0" w:space="0" w:color="auto"/>
        <w:right w:val="none" w:sz="0" w:space="0" w:color="auto"/>
      </w:divBdr>
    </w:div>
    <w:div w:id="497162483">
      <w:bodyDiv w:val="1"/>
      <w:marLeft w:val="0"/>
      <w:marRight w:val="0"/>
      <w:marTop w:val="0"/>
      <w:marBottom w:val="0"/>
      <w:divBdr>
        <w:top w:val="none" w:sz="0" w:space="0" w:color="auto"/>
        <w:left w:val="none" w:sz="0" w:space="0" w:color="auto"/>
        <w:bottom w:val="none" w:sz="0" w:space="0" w:color="auto"/>
        <w:right w:val="none" w:sz="0" w:space="0" w:color="auto"/>
      </w:divBdr>
    </w:div>
    <w:div w:id="567688884">
      <w:bodyDiv w:val="1"/>
      <w:marLeft w:val="0"/>
      <w:marRight w:val="0"/>
      <w:marTop w:val="0"/>
      <w:marBottom w:val="0"/>
      <w:divBdr>
        <w:top w:val="none" w:sz="0" w:space="0" w:color="auto"/>
        <w:left w:val="none" w:sz="0" w:space="0" w:color="auto"/>
        <w:bottom w:val="none" w:sz="0" w:space="0" w:color="auto"/>
        <w:right w:val="none" w:sz="0" w:space="0" w:color="auto"/>
      </w:divBdr>
      <w:divsChild>
        <w:div w:id="196742451">
          <w:marLeft w:val="0"/>
          <w:marRight w:val="0"/>
          <w:marTop w:val="0"/>
          <w:marBottom w:val="0"/>
          <w:divBdr>
            <w:top w:val="none" w:sz="0" w:space="0" w:color="auto"/>
            <w:left w:val="none" w:sz="0" w:space="0" w:color="auto"/>
            <w:bottom w:val="none" w:sz="0" w:space="0" w:color="auto"/>
            <w:right w:val="none" w:sz="0" w:space="0" w:color="auto"/>
          </w:divBdr>
        </w:div>
        <w:div w:id="545987260">
          <w:marLeft w:val="0"/>
          <w:marRight w:val="0"/>
          <w:marTop w:val="0"/>
          <w:marBottom w:val="0"/>
          <w:divBdr>
            <w:top w:val="none" w:sz="0" w:space="0" w:color="auto"/>
            <w:left w:val="none" w:sz="0" w:space="0" w:color="auto"/>
            <w:bottom w:val="none" w:sz="0" w:space="0" w:color="auto"/>
            <w:right w:val="none" w:sz="0" w:space="0" w:color="auto"/>
          </w:divBdr>
        </w:div>
      </w:divsChild>
    </w:div>
    <w:div w:id="620184667">
      <w:bodyDiv w:val="1"/>
      <w:marLeft w:val="0"/>
      <w:marRight w:val="0"/>
      <w:marTop w:val="0"/>
      <w:marBottom w:val="0"/>
      <w:divBdr>
        <w:top w:val="none" w:sz="0" w:space="0" w:color="auto"/>
        <w:left w:val="none" w:sz="0" w:space="0" w:color="auto"/>
        <w:bottom w:val="none" w:sz="0" w:space="0" w:color="auto"/>
        <w:right w:val="none" w:sz="0" w:space="0" w:color="auto"/>
      </w:divBdr>
      <w:divsChild>
        <w:div w:id="94328957">
          <w:marLeft w:val="0"/>
          <w:marRight w:val="0"/>
          <w:marTop w:val="0"/>
          <w:marBottom w:val="0"/>
          <w:divBdr>
            <w:top w:val="none" w:sz="0" w:space="0" w:color="auto"/>
            <w:left w:val="none" w:sz="0" w:space="0" w:color="auto"/>
            <w:bottom w:val="none" w:sz="0" w:space="0" w:color="auto"/>
            <w:right w:val="none" w:sz="0" w:space="0" w:color="auto"/>
          </w:divBdr>
        </w:div>
        <w:div w:id="1875579312">
          <w:marLeft w:val="0"/>
          <w:marRight w:val="0"/>
          <w:marTop w:val="0"/>
          <w:marBottom w:val="0"/>
          <w:divBdr>
            <w:top w:val="none" w:sz="0" w:space="0" w:color="auto"/>
            <w:left w:val="none" w:sz="0" w:space="0" w:color="auto"/>
            <w:bottom w:val="none" w:sz="0" w:space="0" w:color="auto"/>
            <w:right w:val="none" w:sz="0" w:space="0" w:color="auto"/>
          </w:divBdr>
        </w:div>
      </w:divsChild>
    </w:div>
    <w:div w:id="623344198">
      <w:bodyDiv w:val="1"/>
      <w:marLeft w:val="0"/>
      <w:marRight w:val="0"/>
      <w:marTop w:val="0"/>
      <w:marBottom w:val="0"/>
      <w:divBdr>
        <w:top w:val="none" w:sz="0" w:space="0" w:color="auto"/>
        <w:left w:val="none" w:sz="0" w:space="0" w:color="auto"/>
        <w:bottom w:val="none" w:sz="0" w:space="0" w:color="auto"/>
        <w:right w:val="none" w:sz="0" w:space="0" w:color="auto"/>
      </w:divBdr>
      <w:divsChild>
        <w:div w:id="779647758">
          <w:marLeft w:val="0"/>
          <w:marRight w:val="0"/>
          <w:marTop w:val="0"/>
          <w:marBottom w:val="0"/>
          <w:divBdr>
            <w:top w:val="none" w:sz="0" w:space="0" w:color="auto"/>
            <w:left w:val="none" w:sz="0" w:space="0" w:color="auto"/>
            <w:bottom w:val="none" w:sz="0" w:space="0" w:color="auto"/>
            <w:right w:val="none" w:sz="0" w:space="0" w:color="auto"/>
          </w:divBdr>
        </w:div>
        <w:div w:id="789015510">
          <w:marLeft w:val="0"/>
          <w:marRight w:val="0"/>
          <w:marTop w:val="0"/>
          <w:marBottom w:val="0"/>
          <w:divBdr>
            <w:top w:val="none" w:sz="0" w:space="0" w:color="auto"/>
            <w:left w:val="none" w:sz="0" w:space="0" w:color="auto"/>
            <w:bottom w:val="none" w:sz="0" w:space="0" w:color="auto"/>
            <w:right w:val="none" w:sz="0" w:space="0" w:color="auto"/>
          </w:divBdr>
        </w:div>
      </w:divsChild>
    </w:div>
    <w:div w:id="635725733">
      <w:bodyDiv w:val="1"/>
      <w:marLeft w:val="0"/>
      <w:marRight w:val="0"/>
      <w:marTop w:val="0"/>
      <w:marBottom w:val="0"/>
      <w:divBdr>
        <w:top w:val="none" w:sz="0" w:space="0" w:color="auto"/>
        <w:left w:val="none" w:sz="0" w:space="0" w:color="auto"/>
        <w:bottom w:val="none" w:sz="0" w:space="0" w:color="auto"/>
        <w:right w:val="none" w:sz="0" w:space="0" w:color="auto"/>
      </w:divBdr>
    </w:div>
    <w:div w:id="824276790">
      <w:bodyDiv w:val="1"/>
      <w:marLeft w:val="0"/>
      <w:marRight w:val="0"/>
      <w:marTop w:val="0"/>
      <w:marBottom w:val="0"/>
      <w:divBdr>
        <w:top w:val="none" w:sz="0" w:space="0" w:color="auto"/>
        <w:left w:val="none" w:sz="0" w:space="0" w:color="auto"/>
        <w:bottom w:val="none" w:sz="0" w:space="0" w:color="auto"/>
        <w:right w:val="none" w:sz="0" w:space="0" w:color="auto"/>
      </w:divBdr>
    </w:div>
    <w:div w:id="867791468">
      <w:bodyDiv w:val="1"/>
      <w:marLeft w:val="0"/>
      <w:marRight w:val="0"/>
      <w:marTop w:val="0"/>
      <w:marBottom w:val="0"/>
      <w:divBdr>
        <w:top w:val="none" w:sz="0" w:space="0" w:color="auto"/>
        <w:left w:val="none" w:sz="0" w:space="0" w:color="auto"/>
        <w:bottom w:val="none" w:sz="0" w:space="0" w:color="auto"/>
        <w:right w:val="none" w:sz="0" w:space="0" w:color="auto"/>
      </w:divBdr>
      <w:divsChild>
        <w:div w:id="40833329">
          <w:marLeft w:val="0"/>
          <w:marRight w:val="0"/>
          <w:marTop w:val="0"/>
          <w:marBottom w:val="0"/>
          <w:divBdr>
            <w:top w:val="none" w:sz="0" w:space="0" w:color="auto"/>
            <w:left w:val="none" w:sz="0" w:space="0" w:color="auto"/>
            <w:bottom w:val="none" w:sz="0" w:space="0" w:color="auto"/>
            <w:right w:val="none" w:sz="0" w:space="0" w:color="auto"/>
          </w:divBdr>
        </w:div>
        <w:div w:id="213736624">
          <w:marLeft w:val="0"/>
          <w:marRight w:val="0"/>
          <w:marTop w:val="0"/>
          <w:marBottom w:val="0"/>
          <w:divBdr>
            <w:top w:val="none" w:sz="0" w:space="0" w:color="auto"/>
            <w:left w:val="none" w:sz="0" w:space="0" w:color="auto"/>
            <w:bottom w:val="none" w:sz="0" w:space="0" w:color="auto"/>
            <w:right w:val="none" w:sz="0" w:space="0" w:color="auto"/>
          </w:divBdr>
        </w:div>
        <w:div w:id="1981379457">
          <w:marLeft w:val="0"/>
          <w:marRight w:val="0"/>
          <w:marTop w:val="0"/>
          <w:marBottom w:val="0"/>
          <w:divBdr>
            <w:top w:val="none" w:sz="0" w:space="0" w:color="auto"/>
            <w:left w:val="none" w:sz="0" w:space="0" w:color="auto"/>
            <w:bottom w:val="none" w:sz="0" w:space="0" w:color="auto"/>
            <w:right w:val="none" w:sz="0" w:space="0" w:color="auto"/>
          </w:divBdr>
        </w:div>
      </w:divsChild>
    </w:div>
    <w:div w:id="919799804">
      <w:bodyDiv w:val="1"/>
      <w:marLeft w:val="0"/>
      <w:marRight w:val="0"/>
      <w:marTop w:val="0"/>
      <w:marBottom w:val="0"/>
      <w:divBdr>
        <w:top w:val="none" w:sz="0" w:space="0" w:color="auto"/>
        <w:left w:val="none" w:sz="0" w:space="0" w:color="auto"/>
        <w:bottom w:val="none" w:sz="0" w:space="0" w:color="auto"/>
        <w:right w:val="none" w:sz="0" w:space="0" w:color="auto"/>
      </w:divBdr>
      <w:divsChild>
        <w:div w:id="38404280">
          <w:marLeft w:val="0"/>
          <w:marRight w:val="0"/>
          <w:marTop w:val="0"/>
          <w:marBottom w:val="0"/>
          <w:divBdr>
            <w:top w:val="none" w:sz="0" w:space="0" w:color="auto"/>
            <w:left w:val="none" w:sz="0" w:space="0" w:color="auto"/>
            <w:bottom w:val="none" w:sz="0" w:space="0" w:color="auto"/>
            <w:right w:val="none" w:sz="0" w:space="0" w:color="auto"/>
          </w:divBdr>
        </w:div>
        <w:div w:id="48187178">
          <w:marLeft w:val="0"/>
          <w:marRight w:val="0"/>
          <w:marTop w:val="0"/>
          <w:marBottom w:val="0"/>
          <w:divBdr>
            <w:top w:val="none" w:sz="0" w:space="0" w:color="auto"/>
            <w:left w:val="none" w:sz="0" w:space="0" w:color="auto"/>
            <w:bottom w:val="none" w:sz="0" w:space="0" w:color="auto"/>
            <w:right w:val="none" w:sz="0" w:space="0" w:color="auto"/>
          </w:divBdr>
        </w:div>
        <w:div w:id="90131602">
          <w:marLeft w:val="0"/>
          <w:marRight w:val="0"/>
          <w:marTop w:val="0"/>
          <w:marBottom w:val="0"/>
          <w:divBdr>
            <w:top w:val="none" w:sz="0" w:space="0" w:color="auto"/>
            <w:left w:val="none" w:sz="0" w:space="0" w:color="auto"/>
            <w:bottom w:val="none" w:sz="0" w:space="0" w:color="auto"/>
            <w:right w:val="none" w:sz="0" w:space="0" w:color="auto"/>
          </w:divBdr>
        </w:div>
        <w:div w:id="123617798">
          <w:marLeft w:val="0"/>
          <w:marRight w:val="0"/>
          <w:marTop w:val="0"/>
          <w:marBottom w:val="0"/>
          <w:divBdr>
            <w:top w:val="none" w:sz="0" w:space="0" w:color="auto"/>
            <w:left w:val="none" w:sz="0" w:space="0" w:color="auto"/>
            <w:bottom w:val="none" w:sz="0" w:space="0" w:color="auto"/>
            <w:right w:val="none" w:sz="0" w:space="0" w:color="auto"/>
          </w:divBdr>
        </w:div>
        <w:div w:id="1038162936">
          <w:marLeft w:val="0"/>
          <w:marRight w:val="0"/>
          <w:marTop w:val="0"/>
          <w:marBottom w:val="0"/>
          <w:divBdr>
            <w:top w:val="none" w:sz="0" w:space="0" w:color="auto"/>
            <w:left w:val="none" w:sz="0" w:space="0" w:color="auto"/>
            <w:bottom w:val="none" w:sz="0" w:space="0" w:color="auto"/>
            <w:right w:val="none" w:sz="0" w:space="0" w:color="auto"/>
          </w:divBdr>
        </w:div>
        <w:div w:id="1140919163">
          <w:marLeft w:val="0"/>
          <w:marRight w:val="0"/>
          <w:marTop w:val="0"/>
          <w:marBottom w:val="0"/>
          <w:divBdr>
            <w:top w:val="none" w:sz="0" w:space="0" w:color="auto"/>
            <w:left w:val="none" w:sz="0" w:space="0" w:color="auto"/>
            <w:bottom w:val="none" w:sz="0" w:space="0" w:color="auto"/>
            <w:right w:val="none" w:sz="0" w:space="0" w:color="auto"/>
          </w:divBdr>
        </w:div>
        <w:div w:id="1238326473">
          <w:marLeft w:val="0"/>
          <w:marRight w:val="0"/>
          <w:marTop w:val="0"/>
          <w:marBottom w:val="0"/>
          <w:divBdr>
            <w:top w:val="none" w:sz="0" w:space="0" w:color="auto"/>
            <w:left w:val="none" w:sz="0" w:space="0" w:color="auto"/>
            <w:bottom w:val="none" w:sz="0" w:space="0" w:color="auto"/>
            <w:right w:val="none" w:sz="0" w:space="0" w:color="auto"/>
          </w:divBdr>
        </w:div>
        <w:div w:id="1533151921">
          <w:marLeft w:val="0"/>
          <w:marRight w:val="0"/>
          <w:marTop w:val="0"/>
          <w:marBottom w:val="0"/>
          <w:divBdr>
            <w:top w:val="none" w:sz="0" w:space="0" w:color="auto"/>
            <w:left w:val="none" w:sz="0" w:space="0" w:color="auto"/>
            <w:bottom w:val="none" w:sz="0" w:space="0" w:color="auto"/>
            <w:right w:val="none" w:sz="0" w:space="0" w:color="auto"/>
          </w:divBdr>
        </w:div>
      </w:divsChild>
    </w:div>
    <w:div w:id="978221309">
      <w:bodyDiv w:val="1"/>
      <w:marLeft w:val="0"/>
      <w:marRight w:val="0"/>
      <w:marTop w:val="0"/>
      <w:marBottom w:val="0"/>
      <w:divBdr>
        <w:top w:val="none" w:sz="0" w:space="0" w:color="auto"/>
        <w:left w:val="none" w:sz="0" w:space="0" w:color="auto"/>
        <w:bottom w:val="none" w:sz="0" w:space="0" w:color="auto"/>
        <w:right w:val="none" w:sz="0" w:space="0" w:color="auto"/>
      </w:divBdr>
      <w:divsChild>
        <w:div w:id="983433404">
          <w:marLeft w:val="0"/>
          <w:marRight w:val="0"/>
          <w:marTop w:val="0"/>
          <w:marBottom w:val="0"/>
          <w:divBdr>
            <w:top w:val="none" w:sz="0" w:space="0" w:color="auto"/>
            <w:left w:val="none" w:sz="0" w:space="0" w:color="auto"/>
            <w:bottom w:val="none" w:sz="0" w:space="0" w:color="auto"/>
            <w:right w:val="none" w:sz="0" w:space="0" w:color="auto"/>
          </w:divBdr>
        </w:div>
        <w:div w:id="2121408851">
          <w:marLeft w:val="0"/>
          <w:marRight w:val="0"/>
          <w:marTop w:val="0"/>
          <w:marBottom w:val="0"/>
          <w:divBdr>
            <w:top w:val="none" w:sz="0" w:space="0" w:color="auto"/>
            <w:left w:val="none" w:sz="0" w:space="0" w:color="auto"/>
            <w:bottom w:val="none" w:sz="0" w:space="0" w:color="auto"/>
            <w:right w:val="none" w:sz="0" w:space="0" w:color="auto"/>
          </w:divBdr>
        </w:div>
      </w:divsChild>
    </w:div>
    <w:div w:id="1107316416">
      <w:bodyDiv w:val="1"/>
      <w:marLeft w:val="0"/>
      <w:marRight w:val="0"/>
      <w:marTop w:val="0"/>
      <w:marBottom w:val="0"/>
      <w:divBdr>
        <w:top w:val="none" w:sz="0" w:space="0" w:color="auto"/>
        <w:left w:val="none" w:sz="0" w:space="0" w:color="auto"/>
        <w:bottom w:val="none" w:sz="0" w:space="0" w:color="auto"/>
        <w:right w:val="none" w:sz="0" w:space="0" w:color="auto"/>
      </w:divBdr>
      <w:divsChild>
        <w:div w:id="790057042">
          <w:marLeft w:val="0"/>
          <w:marRight w:val="0"/>
          <w:marTop w:val="0"/>
          <w:marBottom w:val="0"/>
          <w:divBdr>
            <w:top w:val="none" w:sz="0" w:space="0" w:color="auto"/>
            <w:left w:val="none" w:sz="0" w:space="0" w:color="auto"/>
            <w:bottom w:val="none" w:sz="0" w:space="0" w:color="auto"/>
            <w:right w:val="none" w:sz="0" w:space="0" w:color="auto"/>
          </w:divBdr>
        </w:div>
        <w:div w:id="1466654415">
          <w:marLeft w:val="0"/>
          <w:marRight w:val="0"/>
          <w:marTop w:val="0"/>
          <w:marBottom w:val="0"/>
          <w:divBdr>
            <w:top w:val="none" w:sz="0" w:space="0" w:color="auto"/>
            <w:left w:val="none" w:sz="0" w:space="0" w:color="auto"/>
            <w:bottom w:val="none" w:sz="0" w:space="0" w:color="auto"/>
            <w:right w:val="none" w:sz="0" w:space="0" w:color="auto"/>
          </w:divBdr>
        </w:div>
      </w:divsChild>
    </w:div>
    <w:div w:id="1452092518">
      <w:bodyDiv w:val="1"/>
      <w:marLeft w:val="0"/>
      <w:marRight w:val="0"/>
      <w:marTop w:val="0"/>
      <w:marBottom w:val="0"/>
      <w:divBdr>
        <w:top w:val="none" w:sz="0" w:space="0" w:color="auto"/>
        <w:left w:val="none" w:sz="0" w:space="0" w:color="auto"/>
        <w:bottom w:val="none" w:sz="0" w:space="0" w:color="auto"/>
        <w:right w:val="none" w:sz="0" w:space="0" w:color="auto"/>
      </w:divBdr>
      <w:divsChild>
        <w:div w:id="242296828">
          <w:marLeft w:val="0"/>
          <w:marRight w:val="0"/>
          <w:marTop w:val="0"/>
          <w:marBottom w:val="0"/>
          <w:divBdr>
            <w:top w:val="none" w:sz="0" w:space="0" w:color="auto"/>
            <w:left w:val="none" w:sz="0" w:space="0" w:color="auto"/>
            <w:bottom w:val="none" w:sz="0" w:space="0" w:color="auto"/>
            <w:right w:val="none" w:sz="0" w:space="0" w:color="auto"/>
          </w:divBdr>
        </w:div>
        <w:div w:id="552694734">
          <w:marLeft w:val="0"/>
          <w:marRight w:val="0"/>
          <w:marTop w:val="0"/>
          <w:marBottom w:val="0"/>
          <w:divBdr>
            <w:top w:val="none" w:sz="0" w:space="0" w:color="auto"/>
            <w:left w:val="none" w:sz="0" w:space="0" w:color="auto"/>
            <w:bottom w:val="none" w:sz="0" w:space="0" w:color="auto"/>
            <w:right w:val="none" w:sz="0" w:space="0" w:color="auto"/>
          </w:divBdr>
        </w:div>
      </w:divsChild>
    </w:div>
    <w:div w:id="1574513395">
      <w:bodyDiv w:val="1"/>
      <w:marLeft w:val="0"/>
      <w:marRight w:val="0"/>
      <w:marTop w:val="0"/>
      <w:marBottom w:val="0"/>
      <w:divBdr>
        <w:top w:val="none" w:sz="0" w:space="0" w:color="auto"/>
        <w:left w:val="none" w:sz="0" w:space="0" w:color="auto"/>
        <w:bottom w:val="none" w:sz="0" w:space="0" w:color="auto"/>
        <w:right w:val="none" w:sz="0" w:space="0" w:color="auto"/>
      </w:divBdr>
      <w:divsChild>
        <w:div w:id="256795485">
          <w:marLeft w:val="0"/>
          <w:marRight w:val="0"/>
          <w:marTop w:val="0"/>
          <w:marBottom w:val="0"/>
          <w:divBdr>
            <w:top w:val="none" w:sz="0" w:space="0" w:color="auto"/>
            <w:left w:val="none" w:sz="0" w:space="0" w:color="auto"/>
            <w:bottom w:val="none" w:sz="0" w:space="0" w:color="auto"/>
            <w:right w:val="none" w:sz="0" w:space="0" w:color="auto"/>
          </w:divBdr>
        </w:div>
        <w:div w:id="263736004">
          <w:marLeft w:val="0"/>
          <w:marRight w:val="0"/>
          <w:marTop w:val="0"/>
          <w:marBottom w:val="0"/>
          <w:divBdr>
            <w:top w:val="none" w:sz="0" w:space="0" w:color="auto"/>
            <w:left w:val="none" w:sz="0" w:space="0" w:color="auto"/>
            <w:bottom w:val="none" w:sz="0" w:space="0" w:color="auto"/>
            <w:right w:val="none" w:sz="0" w:space="0" w:color="auto"/>
          </w:divBdr>
        </w:div>
      </w:divsChild>
    </w:div>
    <w:div w:id="1914928964">
      <w:bodyDiv w:val="1"/>
      <w:marLeft w:val="0"/>
      <w:marRight w:val="0"/>
      <w:marTop w:val="0"/>
      <w:marBottom w:val="0"/>
      <w:divBdr>
        <w:top w:val="none" w:sz="0" w:space="0" w:color="auto"/>
        <w:left w:val="none" w:sz="0" w:space="0" w:color="auto"/>
        <w:bottom w:val="none" w:sz="0" w:space="0" w:color="auto"/>
        <w:right w:val="none" w:sz="0" w:space="0" w:color="auto"/>
      </w:divBdr>
      <w:divsChild>
        <w:div w:id="692919474">
          <w:marLeft w:val="0"/>
          <w:marRight w:val="0"/>
          <w:marTop w:val="0"/>
          <w:marBottom w:val="0"/>
          <w:divBdr>
            <w:top w:val="none" w:sz="0" w:space="0" w:color="auto"/>
            <w:left w:val="none" w:sz="0" w:space="0" w:color="auto"/>
            <w:bottom w:val="none" w:sz="0" w:space="0" w:color="auto"/>
            <w:right w:val="none" w:sz="0" w:space="0" w:color="auto"/>
          </w:divBdr>
        </w:div>
        <w:div w:id="1146094508">
          <w:marLeft w:val="0"/>
          <w:marRight w:val="0"/>
          <w:marTop w:val="0"/>
          <w:marBottom w:val="0"/>
          <w:divBdr>
            <w:top w:val="none" w:sz="0" w:space="0" w:color="auto"/>
            <w:left w:val="none" w:sz="0" w:space="0" w:color="auto"/>
            <w:bottom w:val="none" w:sz="0" w:space="0" w:color="auto"/>
            <w:right w:val="none" w:sz="0" w:space="0" w:color="auto"/>
          </w:divBdr>
        </w:div>
        <w:div w:id="1876187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xml version="1.0" encoding="UTF-8" standalone="yes"?>
<Relationships xmlns="http://schemas.openxmlformats.org/package/2006/relationships"><Relationship Id="rId1" Type="http://schemas.openxmlformats.org/officeDocument/2006/relationships/hyperlink" Target="http://www.skipatrol.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849580649F2A4087D7FE3A14902867" ma:contentTypeVersion="16" ma:contentTypeDescription="Create a new document." ma:contentTypeScope="" ma:versionID="0d9df4a3a72f26b4b78bc7d692cd14bd">
  <xsd:schema xmlns:xsd="http://www.w3.org/2001/XMLSchema" xmlns:xs="http://www.w3.org/2001/XMLSchema" xmlns:p="http://schemas.microsoft.com/office/2006/metadata/properties" xmlns:ns2="e83a5744-25cf-41b6-81e0-a7300512abc9" xmlns:ns3="7191ef5b-c389-4a21-be3a-8d954f818585" targetNamespace="http://schemas.microsoft.com/office/2006/metadata/properties" ma:root="true" ma:fieldsID="0055e7000b1c76f92af4d5acc0bc33b2" ns2:_="" ns3:_="">
    <xsd:import namespace="e83a5744-25cf-41b6-81e0-a7300512abc9"/>
    <xsd:import namespace="7191ef5b-c389-4a21-be3a-8d954f818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Note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a5744-25cf-41b6-81e0-a7300512a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097b3f1-9e02-4fb6-889d-510e68f2681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Notes" ma:index="19" nillable="true" ma:displayName="Notes" ma:format="Dropdown" ma:internalName="Notes">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91ef5b-c389-4a21-be3a-8d954f8185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e83a5744-25cf-41b6-81e0-a7300512abc9" xsi:nil="true"/>
    <Notes xmlns="e83a5744-25cf-41b6-81e0-a7300512abc9" xsi:nil="true"/>
    <lcf76f155ced4ddcb4097134ff3c332f xmlns="e83a5744-25cf-41b6-81e0-a7300512ab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9B3667-A11D-4503-8A5C-02A93F0D3AAE}"/>
</file>

<file path=customXml/itemProps2.xml><?xml version="1.0" encoding="utf-8"?>
<ds:datastoreItem xmlns:ds="http://schemas.openxmlformats.org/officeDocument/2006/customXml" ds:itemID="{D418139E-A087-4944-BA3B-60B99DCF74F4}">
  <ds:schemaRefs>
    <ds:schemaRef ds:uri="http://schemas.microsoft.com/sharepoint/v3/contenttype/forms"/>
  </ds:schemaRefs>
</ds:datastoreItem>
</file>

<file path=customXml/itemProps3.xml><?xml version="1.0" encoding="utf-8"?>
<ds:datastoreItem xmlns:ds="http://schemas.openxmlformats.org/officeDocument/2006/customXml" ds:itemID="{A0F20AD6-B115-49D0-A8DA-43A60D31FAAB}">
  <ds:schemaRefs>
    <ds:schemaRef ds:uri="http://schemas.microsoft.com/office/2006/metadata/properties"/>
    <ds:schemaRef ds:uri="http://schemas.microsoft.com/office/infopath/2007/PartnerControls"/>
    <ds:schemaRef ds:uri="dc8d2462-a68f-4456-9f9c-ccc0b355dc6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Everitt</dc:creator>
  <cp:keywords/>
  <cp:lastModifiedBy>Jacques Blais</cp:lastModifiedBy>
  <cp:revision>7</cp:revision>
  <dcterms:created xsi:type="dcterms:W3CDTF">2025-05-07T13:37:00Z</dcterms:created>
  <dcterms:modified xsi:type="dcterms:W3CDTF">2025-05-07T20:02:53Z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0x010100A5849580649F2A4087D7FE3A14902867</vt:lpwstr>
  </property>
  <property fmtid="{D5CDD505-2E9C-101B-9397-08002B2CF9AE}" pid="3" name="MediaServiceImageTags">
    <vt:lpwstr/>
  </property>
  <property fmtid="{D5CDD505-2E9C-101B-9397-08002B2CF9AE}" pid="4" name="Order">
    <vt:r8>66900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ies>
</file>